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A4" w:rsidRPr="00D355F7" w:rsidRDefault="001015A4" w:rsidP="001015A4">
      <w:pPr>
        <w:jc w:val="center"/>
        <w:rPr>
          <w:b/>
          <w:bCs/>
          <w:sz w:val="20"/>
          <w:szCs w:val="20"/>
        </w:rPr>
      </w:pPr>
    </w:p>
    <w:p w:rsidR="001015A4" w:rsidRPr="00944F61" w:rsidRDefault="001015A4" w:rsidP="001015A4">
      <w:pPr>
        <w:jc w:val="center"/>
        <w:rPr>
          <w:b/>
          <w:bCs/>
          <w:sz w:val="28"/>
          <w:szCs w:val="28"/>
        </w:rPr>
      </w:pPr>
      <w:r>
        <w:rPr>
          <w:b/>
          <w:bCs/>
          <w:sz w:val="28"/>
          <w:szCs w:val="28"/>
        </w:rPr>
        <w:t xml:space="preserve">Genetic diversity </w:t>
      </w:r>
      <w:r w:rsidRPr="00944F61">
        <w:rPr>
          <w:b/>
          <w:bCs/>
          <w:sz w:val="28"/>
          <w:szCs w:val="28"/>
        </w:rPr>
        <w:t xml:space="preserve">of </w:t>
      </w:r>
      <w:proofErr w:type="spellStart"/>
      <w:r w:rsidRPr="00944F61">
        <w:rPr>
          <w:b/>
          <w:bCs/>
          <w:i/>
          <w:iCs/>
          <w:sz w:val="28"/>
          <w:szCs w:val="28"/>
        </w:rPr>
        <w:t>Ustilago</w:t>
      </w:r>
      <w:proofErr w:type="spellEnd"/>
      <w:r w:rsidRPr="00944F61">
        <w:rPr>
          <w:b/>
          <w:bCs/>
          <w:sz w:val="28"/>
          <w:szCs w:val="28"/>
        </w:rPr>
        <w:t xml:space="preserve"> </w:t>
      </w:r>
      <w:proofErr w:type="spellStart"/>
      <w:r w:rsidRPr="00944F61">
        <w:rPr>
          <w:b/>
          <w:bCs/>
          <w:i/>
          <w:iCs/>
          <w:sz w:val="28"/>
          <w:szCs w:val="28"/>
        </w:rPr>
        <w:t>scitaminea</w:t>
      </w:r>
      <w:proofErr w:type="spellEnd"/>
      <w:r w:rsidRPr="00944F61">
        <w:rPr>
          <w:b/>
          <w:bCs/>
          <w:sz w:val="28"/>
          <w:szCs w:val="28"/>
        </w:rPr>
        <w:t xml:space="preserve"> (</w:t>
      </w:r>
      <w:proofErr w:type="spellStart"/>
      <w:r w:rsidRPr="00944F61">
        <w:rPr>
          <w:b/>
          <w:bCs/>
          <w:sz w:val="28"/>
          <w:szCs w:val="28"/>
        </w:rPr>
        <w:t>Syd</w:t>
      </w:r>
      <w:proofErr w:type="spellEnd"/>
      <w:r w:rsidRPr="00606D0C">
        <w:rPr>
          <w:b/>
          <w:bCs/>
          <w:sz w:val="28"/>
          <w:szCs w:val="28"/>
        </w:rPr>
        <w:t xml:space="preserve">.) </w:t>
      </w:r>
      <w:smartTag w:uri="urn:schemas-microsoft-com:office:smarttags" w:element="place">
        <w:smartTag w:uri="urn:schemas-microsoft-com:office:smarttags" w:element="country-region">
          <w:r w:rsidRPr="00606D0C">
            <w:rPr>
              <w:b/>
              <w:bCs/>
              <w:sz w:val="28"/>
              <w:szCs w:val="28"/>
            </w:rPr>
            <w:t>Sudan</w:t>
          </w:r>
        </w:smartTag>
      </w:smartTag>
      <w:r w:rsidRPr="00606D0C">
        <w:rPr>
          <w:b/>
          <w:bCs/>
          <w:sz w:val="28"/>
          <w:szCs w:val="28"/>
        </w:rPr>
        <w:t xml:space="preserve"> isolates evaluated by differential sugarcane varieties under field conditions</w:t>
      </w:r>
      <w:r w:rsidRPr="00944F61">
        <w:rPr>
          <w:rFonts w:eastAsia="BatangChe"/>
          <w:b/>
          <w:bCs/>
          <w:sz w:val="28"/>
          <w:szCs w:val="28"/>
          <w:vertAlign w:val="superscript"/>
        </w:rPr>
        <w:t>*</w:t>
      </w:r>
    </w:p>
    <w:p w:rsidR="001015A4" w:rsidRPr="00D355F7" w:rsidRDefault="001015A4" w:rsidP="001015A4">
      <w:pPr>
        <w:rPr>
          <w:rFonts w:eastAsia="BatangChe"/>
          <w:sz w:val="16"/>
          <w:szCs w:val="16"/>
        </w:rPr>
      </w:pPr>
    </w:p>
    <w:p w:rsidR="001015A4" w:rsidRPr="00F1513D" w:rsidRDefault="001015A4" w:rsidP="001015A4">
      <w:pPr>
        <w:jc w:val="center"/>
        <w:rPr>
          <w:rFonts w:ascii="Times" w:eastAsia="BatangChe" w:hAnsi="Times" w:cs="Times"/>
          <w:b/>
          <w:bCs/>
          <w:vertAlign w:val="superscript"/>
        </w:rPr>
      </w:pPr>
      <w:r w:rsidRPr="00F1513D">
        <w:rPr>
          <w:rFonts w:ascii="Times" w:eastAsia="BatangChe" w:hAnsi="Times" w:cs="Times"/>
          <w:b/>
          <w:bCs/>
        </w:rPr>
        <w:t>Philip W. Marchelo-d’Raga</w:t>
      </w:r>
      <w:r w:rsidRPr="00F1513D">
        <w:rPr>
          <w:rFonts w:ascii="Times" w:eastAsia="BatangChe" w:hAnsi="Times" w:cs="Times"/>
          <w:b/>
          <w:bCs/>
          <w:vertAlign w:val="superscript"/>
        </w:rPr>
        <w:t>1</w:t>
      </w:r>
      <w:r w:rsidRPr="00F1513D">
        <w:rPr>
          <w:rFonts w:ascii="Times" w:eastAsia="BatangChe" w:hAnsi="Times" w:cs="Times"/>
          <w:b/>
          <w:bCs/>
        </w:rPr>
        <w:t xml:space="preserve">, </w:t>
      </w:r>
      <w:proofErr w:type="spellStart"/>
      <w:r w:rsidRPr="00F1513D">
        <w:rPr>
          <w:rFonts w:ascii="Times" w:eastAsia="BatangChe" w:hAnsi="Times" w:cs="Times"/>
          <w:b/>
          <w:bCs/>
        </w:rPr>
        <w:t>Yousif</w:t>
      </w:r>
      <w:proofErr w:type="spellEnd"/>
      <w:r w:rsidRPr="00F1513D">
        <w:rPr>
          <w:rFonts w:ascii="Times" w:eastAsia="BatangChe" w:hAnsi="Times" w:cs="Times"/>
          <w:b/>
          <w:bCs/>
        </w:rPr>
        <w:t xml:space="preserve"> F. Mohamed</w:t>
      </w:r>
      <w:r w:rsidRPr="00F1513D">
        <w:rPr>
          <w:rFonts w:ascii="Times" w:eastAsia="BatangChe" w:hAnsi="Times" w:cs="Times"/>
          <w:b/>
          <w:bCs/>
          <w:vertAlign w:val="superscript"/>
        </w:rPr>
        <w:t>2</w:t>
      </w:r>
      <w:r w:rsidRPr="00F1513D">
        <w:rPr>
          <w:rFonts w:ascii="Times" w:eastAsia="BatangChe" w:hAnsi="Times" w:cs="Times"/>
          <w:b/>
          <w:bCs/>
        </w:rPr>
        <w:t xml:space="preserve"> and </w:t>
      </w:r>
      <w:proofErr w:type="spellStart"/>
      <w:r w:rsidRPr="00F1513D">
        <w:rPr>
          <w:rFonts w:ascii="Times" w:eastAsia="BatangChe" w:hAnsi="Times" w:cs="Times"/>
          <w:b/>
          <w:bCs/>
        </w:rPr>
        <w:t>Gasim</w:t>
      </w:r>
      <w:proofErr w:type="spellEnd"/>
      <w:r w:rsidRPr="00F1513D">
        <w:rPr>
          <w:rFonts w:ascii="Times" w:eastAsia="BatangChe" w:hAnsi="Times" w:cs="Times"/>
          <w:b/>
          <w:bCs/>
        </w:rPr>
        <w:t xml:space="preserve"> A. Dafalla</w:t>
      </w:r>
      <w:r w:rsidRPr="00F1513D">
        <w:rPr>
          <w:rFonts w:ascii="Times" w:eastAsia="BatangChe" w:hAnsi="Times" w:cs="Times"/>
          <w:b/>
          <w:bCs/>
          <w:vertAlign w:val="superscript"/>
        </w:rPr>
        <w:t>2</w:t>
      </w:r>
    </w:p>
    <w:p w:rsidR="001015A4" w:rsidRDefault="001015A4" w:rsidP="001015A4">
      <w:pPr>
        <w:jc w:val="center"/>
        <w:rPr>
          <w:rFonts w:ascii="Times" w:eastAsia="BatangChe" w:hAnsi="Times" w:hint="cs"/>
          <w:sz w:val="28"/>
          <w:szCs w:val="28"/>
        </w:rPr>
      </w:pPr>
    </w:p>
    <w:p w:rsidR="001015A4" w:rsidRPr="00D355F7" w:rsidRDefault="001015A4" w:rsidP="001015A4">
      <w:pPr>
        <w:jc w:val="lowKashida"/>
        <w:rPr>
          <w:rFonts w:eastAsia="BatangChe"/>
          <w:sz w:val="22"/>
          <w:rtl/>
        </w:rPr>
      </w:pPr>
      <w:r w:rsidRPr="00D355F7">
        <w:rPr>
          <w:rFonts w:eastAsia="BatangChe"/>
          <w:sz w:val="22"/>
          <w:vertAlign w:val="superscript"/>
        </w:rPr>
        <w:t>1</w:t>
      </w:r>
      <w:r w:rsidRPr="00D355F7">
        <w:rPr>
          <w:rFonts w:eastAsia="BatangChe"/>
          <w:sz w:val="22"/>
        </w:rPr>
        <w:t xml:space="preserve">Sugarcane Research Centre, </w:t>
      </w:r>
      <w:proofErr w:type="spellStart"/>
      <w:r w:rsidRPr="00D355F7">
        <w:rPr>
          <w:rFonts w:eastAsia="BatangChe"/>
          <w:sz w:val="22"/>
        </w:rPr>
        <w:t>Guneid</w:t>
      </w:r>
      <w:proofErr w:type="spellEnd"/>
      <w:r w:rsidRPr="00D355F7">
        <w:rPr>
          <w:rFonts w:eastAsia="BatangChe"/>
          <w:sz w:val="22"/>
        </w:rPr>
        <w:t xml:space="preserve">; C/o Sudanese Sugar Company Ltd., </w:t>
      </w:r>
      <w:smartTag w:uri="urn:schemas-microsoft-com:office:smarttags" w:element="address">
        <w:smartTag w:uri="urn:schemas-microsoft-com:office:smarttags" w:element="Street">
          <w:r w:rsidRPr="00D355F7">
            <w:rPr>
              <w:rFonts w:eastAsia="BatangChe"/>
              <w:sz w:val="22"/>
            </w:rPr>
            <w:t>P.O. Box 511</w:t>
          </w:r>
        </w:smartTag>
        <w:r w:rsidRPr="00D355F7">
          <w:rPr>
            <w:rFonts w:eastAsia="BatangChe"/>
            <w:sz w:val="22"/>
          </w:rPr>
          <w:t xml:space="preserve">, </w:t>
        </w:r>
        <w:smartTag w:uri="urn:schemas-microsoft-com:office:smarttags" w:element="City">
          <w:r w:rsidRPr="00D355F7">
            <w:rPr>
              <w:rFonts w:eastAsia="BatangChe"/>
              <w:sz w:val="22"/>
            </w:rPr>
            <w:t>Khartoum</w:t>
          </w:r>
        </w:smartTag>
        <w:r w:rsidRPr="00D355F7">
          <w:rPr>
            <w:rFonts w:eastAsia="BatangChe"/>
            <w:sz w:val="22"/>
          </w:rPr>
          <w:t xml:space="preserve">, </w:t>
        </w:r>
        <w:smartTag w:uri="urn:schemas-microsoft-com:office:smarttags" w:element="country-region">
          <w:r w:rsidRPr="00D355F7">
            <w:rPr>
              <w:rFonts w:eastAsia="BatangChe"/>
              <w:sz w:val="22"/>
            </w:rPr>
            <w:t>Sudan</w:t>
          </w:r>
        </w:smartTag>
      </w:smartTag>
      <w:r w:rsidRPr="00D355F7">
        <w:rPr>
          <w:rFonts w:eastAsia="BatangChe"/>
          <w:sz w:val="22"/>
        </w:rPr>
        <w:t>.</w:t>
      </w:r>
    </w:p>
    <w:p w:rsidR="001015A4" w:rsidRPr="00D355F7" w:rsidRDefault="001015A4" w:rsidP="001015A4">
      <w:pPr>
        <w:jc w:val="lowKashida"/>
        <w:rPr>
          <w:rFonts w:eastAsia="BatangChe"/>
          <w:sz w:val="22"/>
          <w:vertAlign w:val="superscript"/>
        </w:rPr>
      </w:pPr>
      <w:r w:rsidRPr="00D355F7">
        <w:rPr>
          <w:rFonts w:eastAsia="BatangChe"/>
          <w:sz w:val="22"/>
          <w:vertAlign w:val="superscript"/>
        </w:rPr>
        <w:t>2</w:t>
      </w:r>
      <w:r w:rsidRPr="00D355F7">
        <w:rPr>
          <w:rFonts w:eastAsia="BatangChe"/>
          <w:sz w:val="22"/>
        </w:rPr>
        <w:t>Faculty</w:t>
      </w:r>
      <w:r w:rsidRPr="00D355F7">
        <w:rPr>
          <w:rFonts w:eastAsia="BatangChe"/>
          <w:sz w:val="22"/>
          <w:vertAlign w:val="superscript"/>
        </w:rPr>
        <w:t xml:space="preserve"> </w:t>
      </w:r>
      <w:r w:rsidRPr="00D355F7">
        <w:rPr>
          <w:rFonts w:eastAsia="BatangChe"/>
          <w:sz w:val="22"/>
        </w:rPr>
        <w:t xml:space="preserve">of Agricultural Sciences, </w:t>
      </w:r>
      <w:smartTag w:uri="urn:schemas-microsoft-com:office:smarttags" w:element="PlaceType">
        <w:r w:rsidRPr="00D355F7">
          <w:rPr>
            <w:rFonts w:eastAsia="BatangChe"/>
            <w:sz w:val="22"/>
          </w:rPr>
          <w:t>University</w:t>
        </w:r>
      </w:smartTag>
      <w:r w:rsidRPr="00D355F7">
        <w:rPr>
          <w:rFonts w:eastAsia="BatangChe"/>
          <w:sz w:val="22"/>
        </w:rPr>
        <w:t xml:space="preserve"> of </w:t>
      </w:r>
      <w:smartTag w:uri="urn:schemas-microsoft-com:office:smarttags" w:element="PlaceName">
        <w:r w:rsidRPr="00D355F7">
          <w:rPr>
            <w:rFonts w:eastAsia="BatangChe"/>
            <w:sz w:val="22"/>
          </w:rPr>
          <w:t>Gezira</w:t>
        </w:r>
      </w:smartTag>
      <w:r w:rsidRPr="00D355F7">
        <w:rPr>
          <w:rFonts w:eastAsia="BatangChe"/>
          <w:sz w:val="22"/>
        </w:rPr>
        <w:t xml:space="preserve">, Wad </w:t>
      </w:r>
      <w:proofErr w:type="spellStart"/>
      <w:smartTag w:uri="urn:schemas-microsoft-com:office:smarttags" w:element="place">
        <w:smartTag w:uri="urn:schemas-microsoft-com:office:smarttags" w:element="City">
          <w:r w:rsidRPr="00D355F7">
            <w:rPr>
              <w:rFonts w:eastAsia="BatangChe"/>
              <w:sz w:val="22"/>
            </w:rPr>
            <w:t>Medani</w:t>
          </w:r>
        </w:smartTag>
        <w:proofErr w:type="spellEnd"/>
        <w:r w:rsidRPr="00D355F7">
          <w:rPr>
            <w:rFonts w:eastAsia="BatangChe"/>
            <w:sz w:val="22"/>
          </w:rPr>
          <w:t xml:space="preserve">, </w:t>
        </w:r>
        <w:smartTag w:uri="urn:schemas-microsoft-com:office:smarttags" w:element="country-region">
          <w:r w:rsidRPr="00D355F7">
            <w:rPr>
              <w:rFonts w:eastAsia="BatangChe"/>
              <w:sz w:val="22"/>
            </w:rPr>
            <w:t>Sudan</w:t>
          </w:r>
        </w:smartTag>
      </w:smartTag>
      <w:r w:rsidRPr="00D355F7">
        <w:rPr>
          <w:rFonts w:eastAsia="BatangChe"/>
          <w:sz w:val="22"/>
        </w:rPr>
        <w:t>.</w:t>
      </w:r>
    </w:p>
    <w:p w:rsidR="001015A4" w:rsidRPr="00944F61" w:rsidRDefault="001015A4" w:rsidP="001015A4">
      <w:pPr>
        <w:pStyle w:val="NoSpacing"/>
        <w:rPr>
          <w:rFonts w:eastAsia="BatangChe"/>
        </w:rPr>
      </w:pPr>
    </w:p>
    <w:p w:rsidR="001015A4" w:rsidRPr="00944F61" w:rsidRDefault="001015A4" w:rsidP="001015A4">
      <w:pPr>
        <w:tabs>
          <w:tab w:val="left" w:pos="2370"/>
        </w:tabs>
        <w:jc w:val="center"/>
        <w:rPr>
          <w:rFonts w:eastAsia="BatangChe"/>
          <w:b/>
          <w:bCs/>
          <w:sz w:val="28"/>
          <w:szCs w:val="28"/>
        </w:rPr>
      </w:pPr>
      <w:r w:rsidRPr="00944F61">
        <w:rPr>
          <w:rFonts w:eastAsia="BatangChe"/>
          <w:b/>
          <w:bCs/>
          <w:sz w:val="28"/>
          <w:szCs w:val="28"/>
        </w:rPr>
        <w:t>ABSTRACT</w:t>
      </w:r>
    </w:p>
    <w:p w:rsidR="001015A4" w:rsidRPr="00944F61" w:rsidRDefault="001015A4" w:rsidP="001015A4">
      <w:pPr>
        <w:pStyle w:val="NoSpacing"/>
        <w:rPr>
          <w:rFonts w:eastAsia="BatangChe"/>
        </w:rPr>
      </w:pPr>
    </w:p>
    <w:p w:rsidR="001015A4" w:rsidRPr="001015A4" w:rsidRDefault="001015A4" w:rsidP="001015A4">
      <w:pPr>
        <w:rPr>
          <w:rFonts w:eastAsia="BatangChe"/>
        </w:rPr>
      </w:pPr>
      <w:r>
        <w:rPr>
          <w:rFonts w:eastAsia="BatangChe"/>
        </w:rPr>
        <w:t xml:space="preserve">   </w:t>
      </w:r>
      <w:r w:rsidRPr="00D355F7">
        <w:rPr>
          <w:rFonts w:eastAsia="BatangChe"/>
        </w:rPr>
        <w:t xml:space="preserve">Field experiments were conducted at the Sugarcane Research Centre, </w:t>
      </w:r>
      <w:proofErr w:type="spellStart"/>
      <w:r w:rsidRPr="00D355F7">
        <w:rPr>
          <w:rFonts w:eastAsia="BatangChe"/>
        </w:rPr>
        <w:t>Guneid</w:t>
      </w:r>
      <w:proofErr w:type="spellEnd"/>
      <w:r w:rsidRPr="00D355F7">
        <w:rPr>
          <w:rFonts w:eastAsia="BatangChe"/>
        </w:rPr>
        <w:t xml:space="preserve"> </w:t>
      </w:r>
      <w:r w:rsidRPr="00D355F7">
        <w:t>(lat. 15</w:t>
      </w:r>
      <w:r w:rsidRPr="00D355F7">
        <w:rPr>
          <w:vertAlign w:val="superscript"/>
        </w:rPr>
        <w:t>o</w:t>
      </w:r>
      <w:r w:rsidRPr="00D355F7">
        <w:t>N, long. 33</w:t>
      </w:r>
      <w:r w:rsidRPr="00D355F7">
        <w:rPr>
          <w:vertAlign w:val="superscript"/>
        </w:rPr>
        <w:t>o</w:t>
      </w:r>
      <w:r w:rsidRPr="00D355F7">
        <w:t xml:space="preserve">E), in seasons </w:t>
      </w:r>
      <w:r w:rsidRPr="00D355F7">
        <w:rPr>
          <w:rFonts w:eastAsia="BatangChe"/>
        </w:rPr>
        <w:t>2006/07 and 2008/09</w:t>
      </w:r>
      <w:r w:rsidRPr="00D355F7">
        <w:t xml:space="preserve">. </w:t>
      </w:r>
      <w:r w:rsidRPr="00D355F7">
        <w:rPr>
          <w:rFonts w:eastAsia="BatangChe"/>
        </w:rPr>
        <w:t xml:space="preserve">The objectives were to biologically characterize six Sudan isolates of </w:t>
      </w:r>
      <w:proofErr w:type="spellStart"/>
      <w:r w:rsidRPr="00D355F7">
        <w:rPr>
          <w:rFonts w:eastAsia="BatangChe"/>
          <w:i/>
          <w:iCs/>
        </w:rPr>
        <w:t>Ustilago</w:t>
      </w:r>
      <w:proofErr w:type="spellEnd"/>
      <w:r w:rsidRPr="00D355F7">
        <w:rPr>
          <w:rFonts w:eastAsia="BatangChe"/>
        </w:rPr>
        <w:t xml:space="preserve"> </w:t>
      </w:r>
      <w:proofErr w:type="spellStart"/>
      <w:r w:rsidRPr="00D355F7">
        <w:rPr>
          <w:rFonts w:eastAsia="BatangChe"/>
          <w:i/>
          <w:iCs/>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collected from different geographic locations; and, were designated as: GN1 (</w:t>
      </w:r>
      <w:proofErr w:type="spellStart"/>
      <w:r w:rsidRPr="00D355F7">
        <w:rPr>
          <w:rFonts w:eastAsia="BatangChe"/>
        </w:rPr>
        <w:t>Guneid</w:t>
      </w:r>
      <w:proofErr w:type="spellEnd"/>
      <w:r w:rsidRPr="00D355F7">
        <w:rPr>
          <w:rFonts w:eastAsia="BatangChe"/>
        </w:rPr>
        <w:t>, NCO 376 isolate); GN2 (</w:t>
      </w:r>
      <w:proofErr w:type="spellStart"/>
      <w:r w:rsidRPr="00D355F7">
        <w:rPr>
          <w:rFonts w:eastAsia="BatangChe"/>
        </w:rPr>
        <w:t>Guneid</w:t>
      </w:r>
      <w:proofErr w:type="spellEnd"/>
      <w:r w:rsidRPr="00D355F7">
        <w:rPr>
          <w:rFonts w:eastAsia="BatangChe"/>
        </w:rPr>
        <w:t>, CO 527 isolate); GN3 (</w:t>
      </w:r>
      <w:proofErr w:type="spellStart"/>
      <w:r w:rsidRPr="00D355F7">
        <w:rPr>
          <w:rFonts w:eastAsia="BatangChe"/>
        </w:rPr>
        <w:t>Guneid</w:t>
      </w:r>
      <w:proofErr w:type="spellEnd"/>
      <w:r w:rsidRPr="00D355F7">
        <w:rPr>
          <w:rFonts w:eastAsia="BatangChe"/>
        </w:rPr>
        <w:t>, CO 6806 isolate); SN (</w:t>
      </w:r>
      <w:proofErr w:type="spellStart"/>
      <w:r w:rsidRPr="00D355F7">
        <w:rPr>
          <w:rFonts w:eastAsia="BatangChe"/>
        </w:rPr>
        <w:t>Sennar</w:t>
      </w:r>
      <w:proofErr w:type="spellEnd"/>
      <w:r w:rsidRPr="00D355F7">
        <w:rPr>
          <w:rFonts w:eastAsia="BatangChe"/>
        </w:rPr>
        <w:t>, CO 527 isolate); AB (</w:t>
      </w:r>
      <w:proofErr w:type="spellStart"/>
      <w:r w:rsidRPr="00D355F7">
        <w:rPr>
          <w:rFonts w:eastAsia="BatangChe"/>
        </w:rPr>
        <w:t>Abbasiya</w:t>
      </w:r>
      <w:proofErr w:type="spellEnd"/>
      <w:r w:rsidRPr="00D355F7">
        <w:rPr>
          <w:rFonts w:eastAsia="BatangChe"/>
        </w:rPr>
        <w:t>, isolate from mixed varieties); and NH (New-</w:t>
      </w:r>
      <w:proofErr w:type="spellStart"/>
      <w:r w:rsidRPr="00D355F7">
        <w:rPr>
          <w:rFonts w:eastAsia="BatangChe"/>
        </w:rPr>
        <w:t>Halfa</w:t>
      </w:r>
      <w:proofErr w:type="spellEnd"/>
      <w:r w:rsidRPr="00D355F7">
        <w:rPr>
          <w:rFonts w:eastAsia="BatangChe"/>
        </w:rPr>
        <w:t xml:space="preserve">, CO 527/ CO 997 isolate) by a set of 25 differential sugarcane varieties. </w:t>
      </w:r>
      <w:r w:rsidRPr="00D355F7">
        <w:t xml:space="preserve">All inoculations were done artificially by Taiwanese pin prick method (TPPM) and dip method (DM). </w:t>
      </w:r>
      <w:r w:rsidRPr="00D355F7">
        <w:rPr>
          <w:rFonts w:eastAsia="BatangChe"/>
        </w:rPr>
        <w:t xml:space="preserve">Results identified four </w:t>
      </w:r>
      <w:proofErr w:type="spellStart"/>
      <w:r w:rsidRPr="00D355F7">
        <w:rPr>
          <w:rFonts w:eastAsia="BatangChe"/>
        </w:rPr>
        <w:t>pathotypes</w:t>
      </w:r>
      <w:proofErr w:type="spellEnd"/>
      <w:r w:rsidRPr="00D355F7">
        <w:rPr>
          <w:rFonts w:eastAsia="BatangChe"/>
        </w:rPr>
        <w:t xml:space="preserve">. </w:t>
      </w:r>
      <w:r w:rsidRPr="00D355F7">
        <w:t xml:space="preserve">The first and second groups; GN1, GN2 and GN3 occur in </w:t>
      </w:r>
      <w:proofErr w:type="spellStart"/>
      <w:r w:rsidRPr="00D355F7">
        <w:t>Guneid</w:t>
      </w:r>
      <w:proofErr w:type="spellEnd"/>
      <w:r w:rsidRPr="00D355F7">
        <w:t xml:space="preserve">, while the third group; SN and  NH occur in </w:t>
      </w:r>
      <w:proofErr w:type="spellStart"/>
      <w:r w:rsidRPr="00D355F7">
        <w:t>Sennar</w:t>
      </w:r>
      <w:proofErr w:type="spellEnd"/>
      <w:r w:rsidRPr="00D355F7">
        <w:t xml:space="preserve"> and New </w:t>
      </w:r>
      <w:proofErr w:type="spellStart"/>
      <w:r w:rsidRPr="00D355F7">
        <w:t>Halfa</w:t>
      </w:r>
      <w:proofErr w:type="spellEnd"/>
      <w:r w:rsidRPr="00D355F7">
        <w:t xml:space="preserve"> and the fourth group AB in </w:t>
      </w:r>
      <w:proofErr w:type="spellStart"/>
      <w:r w:rsidRPr="00D355F7">
        <w:t>Abbasiya</w:t>
      </w:r>
      <w:proofErr w:type="spellEnd"/>
      <w:r w:rsidRPr="00D355F7">
        <w:t xml:space="preserve"> (</w:t>
      </w:r>
      <w:proofErr w:type="spellStart"/>
      <w:r w:rsidRPr="00D355F7">
        <w:t>Kenana</w:t>
      </w:r>
      <w:proofErr w:type="spellEnd"/>
      <w:r w:rsidRPr="00D355F7">
        <w:t xml:space="preserve">/ </w:t>
      </w:r>
      <w:proofErr w:type="spellStart"/>
      <w:r w:rsidRPr="00D355F7">
        <w:t>Assalaya</w:t>
      </w:r>
      <w:proofErr w:type="spellEnd"/>
      <w:r w:rsidRPr="00D355F7">
        <w:t xml:space="preserve"> area). All four </w:t>
      </w:r>
      <w:proofErr w:type="spellStart"/>
      <w:r w:rsidRPr="00D355F7">
        <w:t>pathotypes</w:t>
      </w:r>
      <w:proofErr w:type="spellEnd"/>
      <w:r w:rsidRPr="00D355F7">
        <w:t xml:space="preserve"> were highly similar in pathogenicity and have relatedness percentages of 60 to 85%. Isolates GN1, NH and AB were slightly distinct and associated with virulence and, AB with </w:t>
      </w:r>
      <w:proofErr w:type="spellStart"/>
      <w:r w:rsidRPr="00D355F7">
        <w:t>avirulence</w:t>
      </w:r>
      <w:proofErr w:type="spellEnd"/>
      <w:r w:rsidRPr="00D355F7">
        <w:t>, respectively. The other isolates were</w:t>
      </w:r>
      <w:r w:rsidRPr="00B42F88">
        <w:t xml:space="preserve"> </w:t>
      </w:r>
      <w:r w:rsidRPr="00D355F7">
        <w:t>difficult to separate.</w:t>
      </w:r>
      <w:r w:rsidRPr="00B42F88">
        <w:rPr>
          <w:rFonts w:eastAsia="BatangChe"/>
        </w:rPr>
        <w:t xml:space="preserve"> </w:t>
      </w:r>
      <w:r w:rsidRPr="00D355F7">
        <w:rPr>
          <w:rFonts w:eastAsia="BatangChe"/>
        </w:rPr>
        <w:t>Therefore, the absence of an isolate of high virulence indicates that the occurrence of smut in the current resistant variety CO 6806 is largely</w:t>
      </w:r>
      <w:r w:rsidRPr="00B42F88">
        <w:rPr>
          <w:rFonts w:eastAsia="BatangChe"/>
        </w:rPr>
        <w:t xml:space="preserve"> </w:t>
      </w:r>
      <w:r w:rsidRPr="00D355F7">
        <w:rPr>
          <w:rFonts w:eastAsia="BatangChe"/>
        </w:rPr>
        <w:t>due to variety degradation/or</w:t>
      </w:r>
      <w:r w:rsidRPr="00B42F88">
        <w:rPr>
          <w:rFonts w:eastAsia="BatangChe"/>
        </w:rPr>
        <w:t xml:space="preserve"> </w:t>
      </w:r>
      <w:r w:rsidRPr="00D355F7">
        <w:rPr>
          <w:rFonts w:eastAsia="BatangChe"/>
        </w:rPr>
        <w:t>resistance erosion</w:t>
      </w:r>
      <w:r w:rsidRPr="00B42F88">
        <w:rPr>
          <w:rFonts w:eastAsia="BatangChe"/>
        </w:rPr>
        <w:t xml:space="preserve"> </w:t>
      </w:r>
      <w:r w:rsidRPr="00D355F7">
        <w:rPr>
          <w:rFonts w:eastAsia="BatangChe"/>
        </w:rPr>
        <w:t>and not</w:t>
      </w:r>
      <w:r>
        <w:rPr>
          <w:rFonts w:eastAsia="BatangChe"/>
        </w:rPr>
        <w:t xml:space="preserve"> </w:t>
      </w:r>
      <w:r w:rsidRPr="00D355F7">
        <w:rPr>
          <w:rFonts w:eastAsia="BatangChe"/>
        </w:rPr>
        <w:t>due to a pathogenic entity of the smut pathogen. The study recommends an expanded screening program for smut resistance evaluation to make available a large number of</w:t>
      </w:r>
      <w:r w:rsidRPr="0048681D">
        <w:rPr>
          <w:rFonts w:eastAsia="BatangChe"/>
          <w:sz w:val="28"/>
          <w:szCs w:val="28"/>
        </w:rPr>
        <w:t xml:space="preserve"> </w:t>
      </w:r>
      <w:r w:rsidRPr="00B42F88">
        <w:rPr>
          <w:rFonts w:eastAsia="BatangChe"/>
        </w:rPr>
        <w:t>resistant</w:t>
      </w:r>
      <w:r w:rsidRPr="0048681D">
        <w:rPr>
          <w:rFonts w:eastAsia="BatangChe"/>
          <w:sz w:val="28"/>
          <w:szCs w:val="28"/>
        </w:rPr>
        <w:t xml:space="preserve"> </w:t>
      </w:r>
      <w:r w:rsidRPr="00D355F7">
        <w:rPr>
          <w:rFonts w:eastAsia="BatangChe"/>
        </w:rPr>
        <w:t>sugarcane varieties coupled with</w:t>
      </w:r>
      <w:r>
        <w:rPr>
          <w:rFonts w:eastAsia="BatangChe"/>
        </w:rPr>
        <w:t xml:space="preserve"> careful selection of seed cane</w:t>
      </w:r>
    </w:p>
    <w:p w:rsidR="001015A4" w:rsidRPr="00D355F7" w:rsidRDefault="001015A4" w:rsidP="001015A4">
      <w:pPr>
        <w:spacing w:line="276" w:lineRule="auto"/>
        <w:rPr>
          <w:sz w:val="16"/>
          <w:szCs w:val="16"/>
        </w:rPr>
      </w:pPr>
      <w:r w:rsidRPr="00D355F7">
        <w:rPr>
          <w:noProof/>
          <w:sz w:val="16"/>
          <w:szCs w:val="16"/>
        </w:rPr>
        <mc:AlternateContent>
          <mc:Choice Requires="wps">
            <w:drawing>
              <wp:anchor distT="0" distB="0" distL="114300" distR="114300" simplePos="0" relativeHeight="251659264" behindDoc="0" locked="0" layoutInCell="1" allowOverlap="1" wp14:anchorId="2E51BF71" wp14:editId="112A1D48">
                <wp:simplePos x="0" y="0"/>
                <wp:positionH relativeFrom="column">
                  <wp:posOffset>0</wp:posOffset>
                </wp:positionH>
                <wp:positionV relativeFrom="paragraph">
                  <wp:posOffset>122555</wp:posOffset>
                </wp:positionV>
                <wp:extent cx="2171700" cy="0"/>
                <wp:effectExtent l="6350" t="5080" r="12700" b="139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57C8A"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17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G6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"/>
            </w:pict>
          </mc:Fallback>
        </mc:AlternateContent>
      </w:r>
    </w:p>
    <w:p w:rsidR="001015A4" w:rsidRPr="00B42F88" w:rsidRDefault="001015A4" w:rsidP="001015A4">
      <w:pPr>
        <w:tabs>
          <w:tab w:val="left" w:pos="2370"/>
        </w:tabs>
        <w:rPr>
          <w:rFonts w:eastAsia="BatangChe"/>
          <w:sz w:val="20"/>
          <w:szCs w:val="20"/>
        </w:rPr>
      </w:pPr>
      <w:r w:rsidRPr="00B42F88">
        <w:rPr>
          <w:rFonts w:eastAsia="BatangChe"/>
          <w:sz w:val="20"/>
          <w:szCs w:val="20"/>
        </w:rPr>
        <w:t xml:space="preserve">* Part of a thesis submitted by the senior author to the Faculty of Agricultural Sciences, </w:t>
      </w:r>
      <w:smartTag w:uri="urn:schemas-microsoft-com:office:smarttags" w:element="place">
        <w:smartTag w:uri="urn:schemas-microsoft-com:office:smarttags" w:element="PlaceType">
          <w:r w:rsidRPr="00B42F88">
            <w:rPr>
              <w:rFonts w:eastAsia="BatangChe"/>
              <w:sz w:val="20"/>
              <w:szCs w:val="20"/>
            </w:rPr>
            <w:t>University</w:t>
          </w:r>
        </w:smartTag>
        <w:r w:rsidRPr="00B42F88">
          <w:rPr>
            <w:rFonts w:eastAsia="BatangChe"/>
            <w:sz w:val="20"/>
            <w:szCs w:val="20"/>
          </w:rPr>
          <w:t xml:space="preserve"> of </w:t>
        </w:r>
        <w:smartTag w:uri="urn:schemas-microsoft-com:office:smarttags" w:element="PlaceName">
          <w:r w:rsidRPr="00B42F88">
            <w:rPr>
              <w:rFonts w:eastAsia="BatangChe"/>
              <w:sz w:val="20"/>
              <w:szCs w:val="20"/>
            </w:rPr>
            <w:t>Gezira</w:t>
          </w:r>
        </w:smartTag>
      </w:smartTag>
      <w:r w:rsidRPr="00B42F88">
        <w:rPr>
          <w:rFonts w:eastAsia="BatangChe"/>
          <w:sz w:val="20"/>
          <w:szCs w:val="20"/>
        </w:rPr>
        <w:t xml:space="preserve">, in fulfillment of the requirements for the Ph.D. degree. </w:t>
      </w:r>
    </w:p>
    <w:p w:rsidR="001015A4" w:rsidRDefault="001015A4" w:rsidP="001015A4">
      <w:pPr>
        <w:spacing w:line="276" w:lineRule="auto"/>
      </w:pPr>
    </w:p>
    <w:p w:rsidR="001015A4" w:rsidRDefault="001015A4" w:rsidP="001015A4">
      <w:pPr>
        <w:spacing w:line="276" w:lineRule="auto"/>
      </w:pPr>
    </w:p>
    <w:p w:rsidR="001015A4" w:rsidRDefault="001015A4" w:rsidP="001015A4">
      <w:pPr>
        <w:spacing w:line="276" w:lineRule="auto"/>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bookmarkStart w:id="0" w:name="_GoBack"/>
      <w:bookmarkEnd w:id="0"/>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Default="001015A4" w:rsidP="001015A4">
      <w:pPr>
        <w:jc w:val="center"/>
        <w:rPr>
          <w:rFonts w:eastAsia="BatangChe"/>
          <w:b/>
          <w:bCs/>
          <w:sz w:val="20"/>
          <w:szCs w:val="20"/>
        </w:rPr>
      </w:pPr>
    </w:p>
    <w:p w:rsidR="001015A4" w:rsidRPr="00B42F88" w:rsidRDefault="001015A4" w:rsidP="001015A4">
      <w:pPr>
        <w:tabs>
          <w:tab w:val="left" w:pos="2370"/>
        </w:tabs>
        <w:jc w:val="center"/>
        <w:rPr>
          <w:rFonts w:eastAsia="BatangChe"/>
          <w:b/>
          <w:bCs/>
          <w:sz w:val="28"/>
          <w:szCs w:val="28"/>
        </w:rPr>
      </w:pPr>
      <w:r w:rsidRPr="00B42F88">
        <w:rPr>
          <w:rFonts w:eastAsia="BatangChe"/>
          <w:b/>
          <w:bCs/>
          <w:sz w:val="28"/>
          <w:szCs w:val="28"/>
        </w:rPr>
        <w:lastRenderedPageBreak/>
        <w:t>INTRODUCTION</w:t>
      </w:r>
    </w:p>
    <w:p w:rsidR="001015A4" w:rsidRPr="00B42F88" w:rsidRDefault="001015A4" w:rsidP="001015A4">
      <w:pPr>
        <w:tabs>
          <w:tab w:val="left" w:pos="2370"/>
        </w:tabs>
        <w:jc w:val="center"/>
        <w:rPr>
          <w:rFonts w:eastAsia="BatangChe" w:hint="cs"/>
          <w:sz w:val="14"/>
          <w:szCs w:val="14"/>
        </w:rPr>
      </w:pPr>
    </w:p>
    <w:p w:rsidR="001015A4" w:rsidRDefault="001015A4" w:rsidP="001015A4">
      <w:pPr>
        <w:autoSpaceDE w:val="0"/>
        <w:autoSpaceDN w:val="0"/>
        <w:adjustRightInd w:val="0"/>
        <w:rPr>
          <w:rFonts w:eastAsia="BatangChe"/>
        </w:rPr>
      </w:pPr>
      <w:r>
        <w:rPr>
          <w:rFonts w:eastAsia="BatangChe"/>
        </w:rPr>
        <w:t xml:space="preserve">   </w:t>
      </w:r>
      <w:r w:rsidRPr="00D355F7">
        <w:rPr>
          <w:rFonts w:eastAsia="BatangChe"/>
        </w:rPr>
        <w:t xml:space="preserve">Sugarcane smut disease, incited by the fungus </w:t>
      </w:r>
      <w:proofErr w:type="spellStart"/>
      <w:r w:rsidRPr="00D355F7">
        <w:rPr>
          <w:rFonts w:eastAsia="BatangChe"/>
        </w:rPr>
        <w:t>Ustilago</w:t>
      </w:r>
      <w:proofErr w:type="spellEnd"/>
      <w:r w:rsidRPr="00D355F7">
        <w:rPr>
          <w:rFonts w:eastAsia="BatangChe"/>
        </w:rPr>
        <w:t xml:space="preserve"> </w:t>
      </w:r>
      <w:proofErr w:type="spellStart"/>
      <w:r w:rsidRPr="00D355F7">
        <w:rPr>
          <w:rFonts w:eastAsia="BatangChe"/>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xml:space="preserve">.), is a very serious disease in most sugarcane producing countries. The disease causes yield losses that vary between 20 and 100% depending on the cane varieties grown, management practices and prevailing environmental conditions (Croft et al., 2000). </w:t>
      </w:r>
    </w:p>
    <w:p w:rsidR="001015A4" w:rsidRDefault="001015A4" w:rsidP="001015A4">
      <w:pPr>
        <w:autoSpaceDE w:val="0"/>
        <w:autoSpaceDN w:val="0"/>
        <w:adjustRightInd w:val="0"/>
        <w:rPr>
          <w:rFonts w:eastAsia="BatangChe"/>
        </w:rPr>
      </w:pPr>
      <w:r>
        <w:rPr>
          <w:rFonts w:eastAsia="BatangChe"/>
        </w:rPr>
        <w:t xml:space="preserve">   </w:t>
      </w:r>
      <w:r w:rsidRPr="00D355F7">
        <w:rPr>
          <w:rFonts w:eastAsia="BatangChe"/>
        </w:rPr>
        <w:t xml:space="preserve">Infected plants are usually stunted and produce thin slender canes with widely spaced nodes and a whip-like </w:t>
      </w:r>
      <w:proofErr w:type="spellStart"/>
      <w:r w:rsidRPr="00D355F7">
        <w:rPr>
          <w:rFonts w:eastAsia="BatangChe"/>
        </w:rPr>
        <w:t>sorus</w:t>
      </w:r>
      <w:proofErr w:type="spellEnd"/>
      <w:r w:rsidRPr="00D355F7">
        <w:rPr>
          <w:rFonts w:eastAsia="BatangChe"/>
        </w:rPr>
        <w:t xml:space="preserve"> at the top of infected stalks or on side shoots of standing cane (Lee-</w:t>
      </w:r>
      <w:proofErr w:type="spellStart"/>
      <w:r w:rsidRPr="00D355F7">
        <w:rPr>
          <w:rFonts w:eastAsia="BatangChe"/>
        </w:rPr>
        <w:t>Lovick</w:t>
      </w:r>
      <w:proofErr w:type="spellEnd"/>
      <w:r w:rsidRPr="00D355F7">
        <w:rPr>
          <w:rFonts w:eastAsia="BatangChe"/>
        </w:rPr>
        <w:t xml:space="preserve">, 1978). In Sudan, smut disease was first recorded at </w:t>
      </w:r>
      <w:proofErr w:type="spellStart"/>
      <w:r w:rsidRPr="00D355F7">
        <w:rPr>
          <w:rFonts w:eastAsia="BatangChe"/>
        </w:rPr>
        <w:t>Guneid</w:t>
      </w:r>
      <w:proofErr w:type="spellEnd"/>
      <w:r w:rsidRPr="00D355F7">
        <w:rPr>
          <w:rFonts w:eastAsia="BatangChe"/>
        </w:rPr>
        <w:t xml:space="preserve"> in 1965 (Nasr and Ahmed, 1974) and it reached epidemic proportions in the 1970’s resulting in the destruction of many excellent varieties, the most notable among them is the sugarcane variety NCO 310. </w:t>
      </w:r>
    </w:p>
    <w:p w:rsidR="001015A4" w:rsidRDefault="001015A4" w:rsidP="001015A4">
      <w:pPr>
        <w:autoSpaceDE w:val="0"/>
        <w:autoSpaceDN w:val="0"/>
        <w:adjustRightInd w:val="0"/>
        <w:rPr>
          <w:rFonts w:eastAsia="BatangChe"/>
        </w:rPr>
      </w:pPr>
      <w:r>
        <w:rPr>
          <w:rFonts w:eastAsia="BatangChe"/>
        </w:rPr>
        <w:t xml:space="preserve">   </w:t>
      </w:r>
      <w:r w:rsidRPr="00D355F7">
        <w:rPr>
          <w:rFonts w:eastAsia="BatangChe"/>
        </w:rPr>
        <w:t xml:space="preserve">The disease is now found in all cane producing countries except </w:t>
      </w:r>
      <w:smartTag w:uri="urn:schemas-microsoft-com:office:smarttags" w:element="country-region">
        <w:r w:rsidRPr="00D355F7">
          <w:rPr>
            <w:rFonts w:eastAsia="BatangChe"/>
          </w:rPr>
          <w:t>Papua New Guinea</w:t>
        </w:r>
      </w:smartTag>
      <w:r w:rsidRPr="00D355F7">
        <w:rPr>
          <w:rFonts w:eastAsia="BatangChe"/>
        </w:rPr>
        <w:t xml:space="preserve">, </w:t>
      </w:r>
      <w:smartTag w:uri="urn:schemas-microsoft-com:office:smarttags" w:element="country-region">
        <w:r w:rsidRPr="00D355F7">
          <w:rPr>
            <w:rFonts w:eastAsia="BatangChe"/>
          </w:rPr>
          <w:t>Fiji</w:t>
        </w:r>
      </w:smartTag>
      <w:r w:rsidRPr="00D355F7">
        <w:rPr>
          <w:rFonts w:eastAsia="BatangChe"/>
        </w:rPr>
        <w:t xml:space="preserve"> and some islands in </w:t>
      </w:r>
      <w:smartTag w:uri="urn:schemas-microsoft-com:office:smarttags" w:element="place">
        <w:r w:rsidRPr="00D355F7">
          <w:rPr>
            <w:rFonts w:eastAsia="BatangChe"/>
          </w:rPr>
          <w:t>Polynesia</w:t>
        </w:r>
      </w:smartTag>
      <w:r w:rsidRPr="00D355F7">
        <w:rPr>
          <w:rFonts w:eastAsia="BatangChe"/>
        </w:rPr>
        <w:t xml:space="preserve"> (Singh et al., 2004). Usually, a successful disease management strategy requires a full understanding of the variation in pathogen population as a prerequisite to the deployment of resistant varieties. Three races of U. </w:t>
      </w:r>
      <w:proofErr w:type="spellStart"/>
      <w:r w:rsidRPr="00D355F7">
        <w:rPr>
          <w:rFonts w:eastAsia="BatangChe"/>
        </w:rPr>
        <w:t>scitaminea</w:t>
      </w:r>
      <w:proofErr w:type="spellEnd"/>
      <w:r w:rsidRPr="00D355F7">
        <w:rPr>
          <w:rFonts w:eastAsia="BatangChe"/>
        </w:rPr>
        <w:t xml:space="preserve"> have been reported in </w:t>
      </w:r>
      <w:smartTag w:uri="urn:schemas-microsoft-com:office:smarttags" w:element="country-region">
        <w:r w:rsidRPr="00D355F7">
          <w:rPr>
            <w:rFonts w:eastAsia="BatangChe"/>
          </w:rPr>
          <w:t>China</w:t>
        </w:r>
      </w:smartTag>
      <w:r w:rsidRPr="00D355F7">
        <w:rPr>
          <w:rFonts w:eastAsia="BatangChe"/>
        </w:rPr>
        <w:t xml:space="preserve"> and </w:t>
      </w:r>
      <w:smartTag w:uri="urn:schemas-microsoft-com:office:smarttags" w:element="country-region">
        <w:r w:rsidRPr="00D355F7">
          <w:rPr>
            <w:rFonts w:eastAsia="BatangChe"/>
          </w:rPr>
          <w:t>Taiwan</w:t>
        </w:r>
      </w:smartTag>
      <w:r w:rsidRPr="00D355F7">
        <w:rPr>
          <w:rFonts w:eastAsia="BatangChe"/>
        </w:rPr>
        <w:t xml:space="preserve"> (</w:t>
      </w:r>
      <w:proofErr w:type="spellStart"/>
      <w:r w:rsidRPr="00D355F7">
        <w:rPr>
          <w:rFonts w:eastAsia="BatangChe"/>
        </w:rPr>
        <w:t>Xu</w:t>
      </w:r>
      <w:proofErr w:type="spellEnd"/>
      <w:r w:rsidRPr="00D355F7">
        <w:rPr>
          <w:rFonts w:eastAsia="BatangChe"/>
        </w:rPr>
        <w:t xml:space="preserve"> and Chen, 2000), five in </w:t>
      </w:r>
      <w:smartTag w:uri="urn:schemas-microsoft-com:office:smarttags" w:element="country-region">
        <w:r w:rsidRPr="00D355F7">
          <w:rPr>
            <w:rFonts w:eastAsia="BatangChe"/>
          </w:rPr>
          <w:t>Pakistan</w:t>
        </w:r>
      </w:smartTag>
      <w:r w:rsidRPr="00D355F7">
        <w:rPr>
          <w:rFonts w:eastAsia="BatangChe"/>
        </w:rPr>
        <w:t xml:space="preserve">, two in </w:t>
      </w:r>
      <w:smartTag w:uri="urn:schemas-microsoft-com:office:smarttags" w:element="country-region">
        <w:r w:rsidRPr="00D355F7">
          <w:rPr>
            <w:rFonts w:eastAsia="BatangChe"/>
          </w:rPr>
          <w:t>India</w:t>
        </w:r>
      </w:smartTag>
      <w:r w:rsidRPr="00D355F7">
        <w:rPr>
          <w:rFonts w:eastAsia="BatangChe"/>
        </w:rPr>
        <w:t xml:space="preserve"> (Sinha, 2000) and two each in </w:t>
      </w:r>
      <w:smartTag w:uri="urn:schemas-microsoft-com:office:smarttags" w:element="country-region">
        <w:r w:rsidRPr="00D355F7">
          <w:rPr>
            <w:rFonts w:eastAsia="BatangChe"/>
          </w:rPr>
          <w:t>Nigeria</w:t>
        </w:r>
      </w:smartTag>
      <w:r w:rsidRPr="00D355F7">
        <w:rPr>
          <w:rFonts w:eastAsia="BatangChe"/>
        </w:rPr>
        <w:t xml:space="preserve"> and </w:t>
      </w:r>
      <w:smartTag w:uri="urn:schemas-microsoft-com:office:smarttags" w:element="place">
        <w:smartTag w:uri="urn:schemas-microsoft-com:office:smarttags" w:element="State">
          <w:r w:rsidRPr="00D355F7">
            <w:rPr>
              <w:rFonts w:eastAsia="BatangChe"/>
            </w:rPr>
            <w:t>Hawaii</w:t>
          </w:r>
        </w:smartTag>
      </w:smartTag>
      <w:r w:rsidRPr="00D355F7">
        <w:rPr>
          <w:rFonts w:eastAsia="BatangChe"/>
        </w:rPr>
        <w:t xml:space="preserve"> (Wu </w:t>
      </w:r>
      <w:r w:rsidRPr="00883B83">
        <w:rPr>
          <w:rFonts w:eastAsia="BatangChe"/>
          <w:i/>
          <w:iCs/>
        </w:rPr>
        <w:t>et al.,</w:t>
      </w:r>
      <w:r w:rsidRPr="00D355F7">
        <w:rPr>
          <w:rFonts w:eastAsia="BatangChe"/>
        </w:rPr>
        <w:t xml:space="preserve"> 1988; Abo and </w:t>
      </w:r>
      <w:proofErr w:type="spellStart"/>
      <w:r w:rsidRPr="00D355F7">
        <w:rPr>
          <w:rFonts w:eastAsia="BatangChe"/>
        </w:rPr>
        <w:t>Okusanya</w:t>
      </w:r>
      <w:proofErr w:type="spellEnd"/>
      <w:r w:rsidRPr="00D355F7">
        <w:rPr>
          <w:rFonts w:eastAsia="BatangChe"/>
        </w:rPr>
        <w:t xml:space="preserve">, 1996; Schenk, 2003). Despite these reports, usually, the sugar industry in most cases responds to disease outbreaks without a full understanding of the pathogen’s population structure. Hence, this study was conducted with the objective of determining the genetic variability among six isolates of </w:t>
      </w:r>
      <w:r w:rsidRPr="0085355B">
        <w:rPr>
          <w:rFonts w:eastAsia="BatangChe"/>
          <w:i/>
          <w:iCs/>
        </w:rPr>
        <w:t xml:space="preserve">U. </w:t>
      </w:r>
      <w:proofErr w:type="spellStart"/>
      <w:r w:rsidRPr="0085355B">
        <w:rPr>
          <w:rFonts w:eastAsia="BatangChe"/>
          <w:i/>
          <w:iCs/>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xml:space="preserve">.) collected from different sugarcane producing areas in </w:t>
      </w:r>
      <w:smartTag w:uri="urn:schemas-microsoft-com:office:smarttags" w:element="place">
        <w:smartTag w:uri="urn:schemas-microsoft-com:office:smarttags" w:element="country-region">
          <w:r w:rsidRPr="00D355F7">
            <w:rPr>
              <w:rFonts w:eastAsia="BatangChe"/>
            </w:rPr>
            <w:t>Sudan</w:t>
          </w:r>
        </w:smartTag>
      </w:smartTag>
      <w:r w:rsidRPr="00D355F7">
        <w:rPr>
          <w:rFonts w:eastAsia="BatangChe"/>
        </w:rPr>
        <w:t xml:space="preserve"> by their reaction on differential sugarcane varieties under field conditions.</w:t>
      </w:r>
    </w:p>
    <w:p w:rsidR="001015A4" w:rsidRDefault="001015A4" w:rsidP="001015A4">
      <w:pPr>
        <w:spacing w:line="360" w:lineRule="auto"/>
        <w:ind w:left="0" w:firstLine="0"/>
        <w:rPr>
          <w:rFonts w:eastAsia="BatangChe" w:hint="cs"/>
          <w:b/>
          <w:bCs/>
          <w:sz w:val="28"/>
          <w:szCs w:val="28"/>
          <w:rtl/>
        </w:rPr>
      </w:pPr>
    </w:p>
    <w:p w:rsidR="001015A4" w:rsidRDefault="001015A4" w:rsidP="001015A4">
      <w:pPr>
        <w:jc w:val="center"/>
        <w:rPr>
          <w:sz w:val="20"/>
          <w:szCs w:val="20"/>
        </w:rPr>
      </w:pPr>
    </w:p>
    <w:p w:rsidR="001015A4" w:rsidRDefault="001015A4" w:rsidP="001015A4">
      <w:pPr>
        <w:spacing w:line="360" w:lineRule="auto"/>
        <w:jc w:val="center"/>
        <w:rPr>
          <w:rFonts w:eastAsia="BatangChe"/>
          <w:b/>
          <w:bCs/>
          <w:sz w:val="28"/>
          <w:szCs w:val="28"/>
        </w:rPr>
      </w:pPr>
      <w:r w:rsidRPr="00B42F88">
        <w:rPr>
          <w:rFonts w:eastAsia="BatangChe"/>
          <w:b/>
          <w:bCs/>
          <w:sz w:val="28"/>
          <w:szCs w:val="28"/>
        </w:rPr>
        <w:t>MATERIALS AND METHODS</w:t>
      </w:r>
    </w:p>
    <w:p w:rsidR="001015A4" w:rsidRPr="00D355F7" w:rsidRDefault="001015A4" w:rsidP="001015A4">
      <w:pPr>
        <w:rPr>
          <w:rFonts w:eastAsia="BatangChe"/>
        </w:rPr>
      </w:pPr>
      <w:r>
        <w:rPr>
          <w:rFonts w:eastAsia="BatangChe"/>
        </w:rPr>
        <w:t xml:space="preserve">   </w:t>
      </w:r>
      <w:r w:rsidRPr="00D355F7">
        <w:rPr>
          <w:rFonts w:eastAsia="BatangChe"/>
        </w:rPr>
        <w:t xml:space="preserve">The study was carried out at the Sugarcane Research Centre, </w:t>
      </w:r>
      <w:proofErr w:type="spellStart"/>
      <w:r w:rsidRPr="00D355F7">
        <w:rPr>
          <w:rFonts w:eastAsia="BatangChe"/>
        </w:rPr>
        <w:t>Guneid</w:t>
      </w:r>
      <w:proofErr w:type="spellEnd"/>
      <w:r w:rsidRPr="00D355F7">
        <w:rPr>
          <w:rFonts w:eastAsia="BatangChe"/>
        </w:rPr>
        <w:t xml:space="preserve"> (lat.15</w:t>
      </w:r>
      <w:r w:rsidRPr="002D494E">
        <w:rPr>
          <w:rFonts w:eastAsia="BatangChe"/>
          <w:vertAlign w:val="superscript"/>
        </w:rPr>
        <w:t>o</w:t>
      </w:r>
      <w:r w:rsidRPr="00D355F7">
        <w:rPr>
          <w:rFonts w:eastAsia="BatangChe"/>
        </w:rPr>
        <w:t>N, long. 33</w:t>
      </w:r>
      <w:r w:rsidRPr="002D494E">
        <w:rPr>
          <w:rFonts w:eastAsia="BatangChe"/>
          <w:vertAlign w:val="superscript"/>
        </w:rPr>
        <w:t>o</w:t>
      </w:r>
      <w:r w:rsidRPr="00D355F7">
        <w:rPr>
          <w:rFonts w:eastAsia="BatangChe"/>
        </w:rPr>
        <w:t xml:space="preserve">E) in seasons 2006/07 to 2008/09. The soil at the experimental site is </w:t>
      </w:r>
      <w:proofErr w:type="spellStart"/>
      <w:r w:rsidRPr="00D355F7">
        <w:rPr>
          <w:rFonts w:eastAsia="BatangChe"/>
        </w:rPr>
        <w:t>vertisol</w:t>
      </w:r>
      <w:proofErr w:type="spellEnd"/>
      <w:r w:rsidRPr="00D355F7">
        <w:rPr>
          <w:rFonts w:eastAsia="BatangChe"/>
        </w:rPr>
        <w:t xml:space="preserve"> typical of the central clay plains (about 64% clay, 0.09% N and 2-8 ppm available P) with low permeability and alkaline in reaction (pH=8.2). The climate of the locality is semi-arid with low relative humidity. </w:t>
      </w:r>
    </w:p>
    <w:p w:rsidR="001015A4" w:rsidRPr="00B42F88" w:rsidRDefault="001015A4" w:rsidP="001015A4">
      <w:pPr>
        <w:jc w:val="lowKashida"/>
        <w:rPr>
          <w:rFonts w:eastAsia="BatangChe"/>
          <w:b/>
          <w:bCs/>
        </w:rPr>
      </w:pPr>
      <w:r w:rsidRPr="00B42F88">
        <w:rPr>
          <w:rFonts w:eastAsia="BatangChe"/>
          <w:b/>
          <w:bCs/>
        </w:rPr>
        <w:t>Test materials</w:t>
      </w:r>
    </w:p>
    <w:p w:rsidR="001015A4" w:rsidRPr="00B42F88" w:rsidRDefault="001015A4" w:rsidP="001015A4">
      <w:pPr>
        <w:jc w:val="lowKashida"/>
        <w:rPr>
          <w:rFonts w:eastAsia="BatangChe"/>
          <w:b/>
          <w:bCs/>
        </w:rPr>
      </w:pPr>
      <w:r w:rsidRPr="00B42F88">
        <w:rPr>
          <w:rFonts w:eastAsia="BatangChe"/>
          <w:b/>
          <w:bCs/>
        </w:rPr>
        <w:t xml:space="preserve">Collection and maintenance of U. </w:t>
      </w:r>
      <w:proofErr w:type="spellStart"/>
      <w:r w:rsidRPr="00B42F88">
        <w:rPr>
          <w:rFonts w:eastAsia="BatangChe"/>
          <w:b/>
          <w:bCs/>
        </w:rPr>
        <w:t>scitaminea</w:t>
      </w:r>
      <w:proofErr w:type="spellEnd"/>
      <w:r w:rsidRPr="00B42F88">
        <w:rPr>
          <w:rFonts w:eastAsia="BatangChe"/>
          <w:b/>
          <w:bCs/>
        </w:rPr>
        <w:t xml:space="preserve"> isolates</w:t>
      </w:r>
    </w:p>
    <w:p w:rsidR="001015A4" w:rsidRPr="00D355F7" w:rsidRDefault="001015A4" w:rsidP="001015A4">
      <w:pPr>
        <w:jc w:val="lowKashida"/>
        <w:rPr>
          <w:rFonts w:eastAsia="BatangChe"/>
        </w:rPr>
      </w:pPr>
      <w:r>
        <w:rPr>
          <w:rFonts w:eastAsia="BatangChe"/>
        </w:rPr>
        <w:t xml:space="preserve">   </w:t>
      </w:r>
      <w:r w:rsidRPr="00D355F7">
        <w:rPr>
          <w:rFonts w:eastAsia="BatangChe"/>
        </w:rPr>
        <w:t xml:space="preserve">Six isolates of U. </w:t>
      </w:r>
      <w:proofErr w:type="spellStart"/>
      <w:r w:rsidRPr="00D355F7">
        <w:rPr>
          <w:rFonts w:eastAsia="BatangChe"/>
        </w:rPr>
        <w:t>scitaminea</w:t>
      </w:r>
      <w:proofErr w:type="spellEnd"/>
      <w:r w:rsidRPr="00D355F7">
        <w:rPr>
          <w:rFonts w:eastAsia="BatangChe"/>
        </w:rPr>
        <w:t xml:space="preserve">, the causal organism of sugarcane smut disease, were collected from infected sugarcane fields in the Sudanese sugar schemes and </w:t>
      </w:r>
      <w:proofErr w:type="spellStart"/>
      <w:r w:rsidRPr="00D355F7">
        <w:rPr>
          <w:rFonts w:eastAsia="BatangChe"/>
        </w:rPr>
        <w:t>Kenana</w:t>
      </w:r>
      <w:proofErr w:type="spellEnd"/>
      <w:r w:rsidRPr="00D355F7">
        <w:rPr>
          <w:rFonts w:eastAsia="BatangChe"/>
        </w:rPr>
        <w:t xml:space="preserve">. Thus, representing all sugar producing areas and, they were designated as follows: GN1= </w:t>
      </w:r>
      <w:proofErr w:type="spellStart"/>
      <w:smartTag w:uri="urn:schemas-microsoft-com:office:smarttags" w:element="place">
        <w:smartTag w:uri="urn:schemas-microsoft-com:office:smarttags" w:element="City">
          <w:r w:rsidRPr="00D355F7">
            <w:rPr>
              <w:rFonts w:eastAsia="BatangChe"/>
            </w:rPr>
            <w:t>Guneid</w:t>
          </w:r>
        </w:smartTag>
        <w:proofErr w:type="spellEnd"/>
        <w:r w:rsidRPr="00D355F7">
          <w:rPr>
            <w:rFonts w:eastAsia="BatangChe"/>
          </w:rPr>
          <w:t xml:space="preserve"> </w:t>
        </w:r>
        <w:smartTag w:uri="urn:schemas-microsoft-com:office:smarttags" w:element="State">
          <w:r w:rsidRPr="00D355F7">
            <w:rPr>
              <w:rFonts w:eastAsia="BatangChe"/>
            </w:rPr>
            <w:t>CO</w:t>
          </w:r>
        </w:smartTag>
      </w:smartTag>
      <w:r w:rsidRPr="00D355F7">
        <w:rPr>
          <w:rFonts w:eastAsia="BatangChe"/>
        </w:rPr>
        <w:t xml:space="preserve"> 6806 isolate; GN2= </w:t>
      </w:r>
      <w:proofErr w:type="spellStart"/>
      <w:r w:rsidRPr="00D355F7">
        <w:rPr>
          <w:rFonts w:eastAsia="BatangChe"/>
        </w:rPr>
        <w:t>Guneid</w:t>
      </w:r>
      <w:proofErr w:type="spellEnd"/>
      <w:r w:rsidRPr="00D355F7">
        <w:rPr>
          <w:rFonts w:eastAsia="BatangChe"/>
        </w:rPr>
        <w:t xml:space="preserve"> CO 527 isolate; GN3= </w:t>
      </w:r>
      <w:proofErr w:type="spellStart"/>
      <w:r w:rsidRPr="00D355F7">
        <w:rPr>
          <w:rFonts w:eastAsia="BatangChe"/>
        </w:rPr>
        <w:t>Guneid</w:t>
      </w:r>
      <w:proofErr w:type="spellEnd"/>
      <w:r w:rsidRPr="00D355F7">
        <w:rPr>
          <w:rFonts w:eastAsia="BatangChe"/>
        </w:rPr>
        <w:t xml:space="preserve"> NCO 376 isolate; SN= </w:t>
      </w:r>
      <w:proofErr w:type="spellStart"/>
      <w:r w:rsidRPr="00D355F7">
        <w:rPr>
          <w:rFonts w:eastAsia="BatangChe"/>
        </w:rPr>
        <w:t>Sennar</w:t>
      </w:r>
      <w:proofErr w:type="spellEnd"/>
      <w:r w:rsidRPr="00D355F7">
        <w:rPr>
          <w:rFonts w:eastAsia="BatangChe"/>
        </w:rPr>
        <w:t xml:space="preserve"> CO 527 isolate; AB= </w:t>
      </w:r>
      <w:proofErr w:type="spellStart"/>
      <w:r w:rsidRPr="00D355F7">
        <w:rPr>
          <w:rFonts w:eastAsia="BatangChe"/>
        </w:rPr>
        <w:t>Abbasiya</w:t>
      </w:r>
      <w:proofErr w:type="spellEnd"/>
      <w:r w:rsidRPr="00D355F7">
        <w:rPr>
          <w:rFonts w:eastAsia="BatangChe"/>
        </w:rPr>
        <w:t xml:space="preserve"> (</w:t>
      </w:r>
      <w:proofErr w:type="spellStart"/>
      <w:r w:rsidRPr="00D355F7">
        <w:rPr>
          <w:rFonts w:eastAsia="BatangChe"/>
        </w:rPr>
        <w:t>Assalaya</w:t>
      </w:r>
      <w:proofErr w:type="spellEnd"/>
      <w:r w:rsidRPr="00D355F7">
        <w:rPr>
          <w:rFonts w:eastAsia="BatangChe"/>
        </w:rPr>
        <w:t>/</w:t>
      </w:r>
      <w:proofErr w:type="spellStart"/>
      <w:r w:rsidRPr="00D355F7">
        <w:rPr>
          <w:rFonts w:eastAsia="BatangChe"/>
        </w:rPr>
        <w:t>Kenana</w:t>
      </w:r>
      <w:proofErr w:type="spellEnd"/>
      <w:r w:rsidRPr="00D355F7">
        <w:rPr>
          <w:rFonts w:eastAsia="BatangChe"/>
        </w:rPr>
        <w:t>) isolate from mixed varieties and NH = New-</w:t>
      </w:r>
      <w:proofErr w:type="spellStart"/>
      <w:r w:rsidRPr="00D355F7">
        <w:rPr>
          <w:rFonts w:eastAsia="BatangChe"/>
        </w:rPr>
        <w:t>Halfa</w:t>
      </w:r>
      <w:proofErr w:type="spellEnd"/>
      <w:r w:rsidRPr="00D355F7">
        <w:rPr>
          <w:rFonts w:eastAsia="BatangChe"/>
        </w:rPr>
        <w:t xml:space="preserve"> isolate also from mixed varieties. The collected isolates were either used directly or maintained on cane variety NCO 376 or CO 527 in the pathology museum. Smut whips were then harvested periodically and sun-dried for 48 hrs. Thereafter, the smut spores were extracted and stored in sealed polythene bags and used when needed.</w:t>
      </w:r>
    </w:p>
    <w:p w:rsidR="001015A4" w:rsidRPr="009524DE" w:rsidRDefault="001015A4" w:rsidP="001015A4">
      <w:pPr>
        <w:jc w:val="lowKashida"/>
        <w:rPr>
          <w:rFonts w:eastAsia="BatangChe"/>
          <w:b/>
          <w:bCs/>
        </w:rPr>
      </w:pPr>
      <w:r w:rsidRPr="009524DE">
        <w:rPr>
          <w:rFonts w:eastAsia="BatangChe"/>
          <w:b/>
          <w:bCs/>
        </w:rPr>
        <w:t>Differential sugarcane varieties</w:t>
      </w:r>
    </w:p>
    <w:p w:rsidR="001015A4" w:rsidRPr="00D355F7" w:rsidRDefault="001015A4" w:rsidP="001015A4">
      <w:pPr>
        <w:rPr>
          <w:rFonts w:eastAsia="BatangChe"/>
        </w:rPr>
      </w:pPr>
      <w:r>
        <w:rPr>
          <w:rFonts w:eastAsia="BatangChe"/>
        </w:rPr>
        <w:t xml:space="preserve">   </w:t>
      </w:r>
      <w:r w:rsidRPr="00D355F7">
        <w:rPr>
          <w:rFonts w:eastAsia="BatangChe"/>
        </w:rPr>
        <w:t xml:space="preserve">A set of 25 locally generated sugarcane differentials were used in the study </w:t>
      </w:r>
      <w:proofErr w:type="spellStart"/>
      <w:r w:rsidRPr="00D355F7">
        <w:rPr>
          <w:rFonts w:eastAsia="BatangChe"/>
        </w:rPr>
        <w:t>viz</w:t>
      </w:r>
      <w:proofErr w:type="spellEnd"/>
      <w:r w:rsidRPr="00D355F7">
        <w:rPr>
          <w:rFonts w:eastAsia="BatangChe"/>
        </w:rPr>
        <w:t>: B 70531, B 79136, BJ 7451, BJ 7938, BJ 82105, BT 74209, COC 671, DB 75159, TUC 75-3, CO 527, CO 997</w:t>
      </w:r>
      <w:r w:rsidRPr="0085355B">
        <w:rPr>
          <w:rFonts w:eastAsia="BatangChe"/>
          <w:vertAlign w:val="superscript"/>
        </w:rPr>
        <w:t>α</w:t>
      </w:r>
      <w:r w:rsidRPr="00D355F7">
        <w:rPr>
          <w:rFonts w:eastAsia="BatangChe"/>
        </w:rPr>
        <w:t>, CO 6806</w:t>
      </w:r>
      <w:r w:rsidRPr="0085355B">
        <w:rPr>
          <w:rFonts w:eastAsia="BatangChe"/>
          <w:vertAlign w:val="superscript"/>
        </w:rPr>
        <w:t>α</w:t>
      </w:r>
      <w:r w:rsidRPr="00D355F7">
        <w:rPr>
          <w:rFonts w:eastAsia="BatangChe"/>
        </w:rPr>
        <w:t>, BJ 83125</w:t>
      </w:r>
      <w:r w:rsidRPr="006B0D58">
        <w:rPr>
          <w:rFonts w:eastAsia="BatangChe"/>
        </w:rPr>
        <w:t xml:space="preserve"> </w:t>
      </w:r>
      <w:r w:rsidRPr="0085355B">
        <w:rPr>
          <w:rFonts w:eastAsia="BatangChe"/>
          <w:vertAlign w:val="superscript"/>
        </w:rPr>
        <w:t>α</w:t>
      </w:r>
      <w:r w:rsidRPr="00D355F7">
        <w:rPr>
          <w:rFonts w:eastAsia="BatangChe"/>
        </w:rPr>
        <w:t>, BJ 84111</w:t>
      </w:r>
      <w:r w:rsidRPr="0085355B">
        <w:rPr>
          <w:rFonts w:eastAsia="BatangChe"/>
          <w:vertAlign w:val="superscript"/>
        </w:rPr>
        <w:t>α</w:t>
      </w:r>
      <w:r w:rsidRPr="00D355F7">
        <w:rPr>
          <w:rFonts w:eastAsia="BatangChe"/>
        </w:rPr>
        <w:t>, BT 83339</w:t>
      </w:r>
      <w:r w:rsidRPr="0085355B">
        <w:rPr>
          <w:rFonts w:eastAsia="BatangChe"/>
          <w:vertAlign w:val="superscript"/>
        </w:rPr>
        <w:t>αα</w:t>
      </w:r>
      <w:r w:rsidRPr="00D355F7">
        <w:rPr>
          <w:rFonts w:eastAsia="BatangChe"/>
        </w:rPr>
        <w:t>, BBZ 95681</w:t>
      </w:r>
      <w:r w:rsidRPr="0085355B">
        <w:rPr>
          <w:rFonts w:eastAsia="BatangChe"/>
          <w:vertAlign w:val="superscript"/>
        </w:rPr>
        <w:t>αα</w:t>
      </w:r>
      <w:r w:rsidRPr="00D355F7">
        <w:rPr>
          <w:rFonts w:eastAsia="BatangChe"/>
        </w:rPr>
        <w:t>, F 154</w:t>
      </w:r>
      <w:r w:rsidRPr="0085355B">
        <w:rPr>
          <w:rFonts w:eastAsia="BatangChe"/>
          <w:vertAlign w:val="superscript"/>
        </w:rPr>
        <w:t>α</w:t>
      </w:r>
      <w:r w:rsidRPr="00D355F7">
        <w:rPr>
          <w:rFonts w:eastAsia="BatangChe"/>
        </w:rPr>
        <w:t>, B 97263</w:t>
      </w:r>
      <w:r w:rsidRPr="0085355B">
        <w:rPr>
          <w:rFonts w:eastAsia="BatangChe"/>
          <w:vertAlign w:val="superscript"/>
        </w:rPr>
        <w:t xml:space="preserve"> α</w:t>
      </w:r>
      <w:r w:rsidRPr="00D355F7">
        <w:rPr>
          <w:rFonts w:eastAsia="BatangChe"/>
        </w:rPr>
        <w:t>, ROC 10</w:t>
      </w:r>
      <w:r w:rsidRPr="0085355B">
        <w:rPr>
          <w:rFonts w:eastAsia="BatangChe"/>
          <w:vertAlign w:val="superscript"/>
        </w:rPr>
        <w:t>αα</w:t>
      </w:r>
      <w:r w:rsidRPr="00D355F7">
        <w:rPr>
          <w:rFonts w:eastAsia="BatangChe"/>
        </w:rPr>
        <w:t>, FR 9682</w:t>
      </w:r>
      <w:r w:rsidRPr="0085355B">
        <w:rPr>
          <w:rFonts w:eastAsia="BatangChe"/>
          <w:vertAlign w:val="superscript"/>
        </w:rPr>
        <w:t>αα</w:t>
      </w:r>
      <w:r w:rsidRPr="00D355F7">
        <w:rPr>
          <w:rFonts w:eastAsia="BatangChe"/>
        </w:rPr>
        <w:t>, KN 93-14</w:t>
      </w:r>
      <w:r w:rsidRPr="0085355B">
        <w:rPr>
          <w:rFonts w:eastAsia="BatangChe"/>
          <w:vertAlign w:val="superscript"/>
        </w:rPr>
        <w:t>αα</w:t>
      </w:r>
      <w:r w:rsidRPr="00D355F7">
        <w:rPr>
          <w:rFonts w:eastAsia="BatangChe"/>
        </w:rPr>
        <w:t>, N 52/219</w:t>
      </w:r>
      <w:r w:rsidRPr="0085355B">
        <w:rPr>
          <w:rFonts w:eastAsia="BatangChe"/>
          <w:vertAlign w:val="superscript"/>
        </w:rPr>
        <w:t>λ</w:t>
      </w:r>
      <w:r w:rsidRPr="00D355F7">
        <w:rPr>
          <w:rFonts w:eastAsia="BatangChe"/>
        </w:rPr>
        <w:t>, NCO 310</w:t>
      </w:r>
      <w:r w:rsidRPr="0085355B">
        <w:rPr>
          <w:rFonts w:eastAsia="BatangChe"/>
          <w:vertAlign w:val="superscript"/>
        </w:rPr>
        <w:t>λλ</w:t>
      </w:r>
      <w:r w:rsidRPr="00D355F7">
        <w:rPr>
          <w:rFonts w:eastAsia="BatangChe"/>
        </w:rPr>
        <w:t>, NCO 376</w:t>
      </w:r>
      <w:r w:rsidRPr="0085355B">
        <w:rPr>
          <w:rFonts w:eastAsia="BatangChe"/>
          <w:vertAlign w:val="superscript"/>
        </w:rPr>
        <w:t>λλ</w:t>
      </w:r>
      <w:r w:rsidRPr="00D355F7">
        <w:rPr>
          <w:rFonts w:eastAsia="BatangChe"/>
        </w:rPr>
        <w:t xml:space="preserve"> and R 570</w:t>
      </w:r>
      <w:r w:rsidRPr="0085355B">
        <w:rPr>
          <w:rFonts w:eastAsia="BatangChe"/>
          <w:vertAlign w:val="superscript"/>
        </w:rPr>
        <w:t>λ</w:t>
      </w:r>
      <w:r w:rsidRPr="00D355F7">
        <w:rPr>
          <w:rFonts w:eastAsia="BatangChe"/>
        </w:rPr>
        <w:t>. Differential varieties marked (</w:t>
      </w:r>
      <w:r w:rsidRPr="0085355B">
        <w:rPr>
          <w:rFonts w:eastAsia="BatangChe"/>
          <w:vertAlign w:val="superscript"/>
        </w:rPr>
        <w:t>α</w:t>
      </w:r>
      <w:r w:rsidRPr="00D355F7">
        <w:rPr>
          <w:rFonts w:eastAsia="BatangChe"/>
        </w:rPr>
        <w:t>) and (</w:t>
      </w:r>
      <w:proofErr w:type="gramStart"/>
      <w:r w:rsidRPr="0085355B">
        <w:rPr>
          <w:rFonts w:eastAsia="BatangChe"/>
          <w:vertAlign w:val="superscript"/>
        </w:rPr>
        <w:t>αα</w:t>
      </w:r>
      <w:proofErr w:type="gramEnd"/>
      <w:r w:rsidRPr="00D355F7">
        <w:rPr>
          <w:rFonts w:eastAsia="BatangChe"/>
        </w:rPr>
        <w:t xml:space="preserve">) </w:t>
      </w:r>
      <w:r w:rsidRPr="00D355F7">
        <w:rPr>
          <w:rFonts w:eastAsia="BatangChe"/>
        </w:rPr>
        <w:lastRenderedPageBreak/>
        <w:t xml:space="preserve">have been reported to be highly resistant (HR) and susceptible (S) or highly susceptible (HS) to the smut disease, respectively, under </w:t>
      </w:r>
      <w:smartTag w:uri="urn:schemas-microsoft-com:office:smarttags" w:element="place">
        <w:smartTag w:uri="urn:schemas-microsoft-com:office:smarttags" w:element="country-region">
          <w:r w:rsidRPr="00D355F7">
            <w:rPr>
              <w:rFonts w:eastAsia="BatangChe"/>
            </w:rPr>
            <w:t>Sudan</w:t>
          </w:r>
        </w:smartTag>
      </w:smartTag>
      <w:r w:rsidRPr="00D355F7">
        <w:rPr>
          <w:rFonts w:eastAsia="BatangChe"/>
        </w:rPr>
        <w:t xml:space="preserve"> conditions in earlier tests (</w:t>
      </w:r>
      <w:proofErr w:type="spellStart"/>
      <w:r w:rsidRPr="00D355F7">
        <w:rPr>
          <w:rFonts w:eastAsia="BatangChe"/>
        </w:rPr>
        <w:t>Marchelo</w:t>
      </w:r>
      <w:proofErr w:type="spellEnd"/>
      <w:r w:rsidRPr="00D355F7">
        <w:rPr>
          <w:rFonts w:eastAsia="BatangChe"/>
        </w:rPr>
        <w:t xml:space="preserve"> </w:t>
      </w:r>
      <w:r w:rsidRPr="006B0D58">
        <w:rPr>
          <w:rFonts w:eastAsia="BatangChe"/>
          <w:i/>
          <w:iCs/>
        </w:rPr>
        <w:t>et al.</w:t>
      </w:r>
      <w:r w:rsidRPr="00D355F7">
        <w:rPr>
          <w:rFonts w:eastAsia="BatangChe"/>
        </w:rPr>
        <w:t>, 2008). The varieties marked (</w:t>
      </w:r>
      <w:r w:rsidRPr="0085355B">
        <w:rPr>
          <w:rFonts w:eastAsia="BatangChe"/>
          <w:vertAlign w:val="superscript"/>
        </w:rPr>
        <w:t>λ</w:t>
      </w:r>
      <w:r w:rsidRPr="00D355F7">
        <w:rPr>
          <w:rFonts w:eastAsia="BatangChe"/>
        </w:rPr>
        <w:t>) and (</w:t>
      </w:r>
      <w:proofErr w:type="spellStart"/>
      <w:r w:rsidRPr="0085355B">
        <w:rPr>
          <w:rFonts w:eastAsia="BatangChe"/>
          <w:vertAlign w:val="superscript"/>
        </w:rPr>
        <w:t>λλ</w:t>
      </w:r>
      <w:proofErr w:type="spellEnd"/>
      <w:r w:rsidRPr="00D355F7">
        <w:rPr>
          <w:rFonts w:eastAsia="BatangChe"/>
        </w:rPr>
        <w:t xml:space="preserve">) have HR and moderately susceptible (MS), S or HS reaction types, respectively, in </w:t>
      </w:r>
      <w:smartTag w:uri="urn:schemas-microsoft-com:office:smarttags" w:element="country-region">
        <w:r w:rsidRPr="00D355F7">
          <w:rPr>
            <w:rFonts w:eastAsia="BatangChe"/>
          </w:rPr>
          <w:t>China</w:t>
        </w:r>
      </w:smartTag>
      <w:r w:rsidRPr="00D355F7">
        <w:rPr>
          <w:rFonts w:eastAsia="BatangChe"/>
        </w:rPr>
        <w:t xml:space="preserve">, </w:t>
      </w:r>
      <w:smartTag w:uri="urn:schemas-microsoft-com:office:smarttags" w:element="country-region">
        <w:r w:rsidRPr="00D355F7">
          <w:rPr>
            <w:rFonts w:eastAsia="BatangChe"/>
          </w:rPr>
          <w:t>Taiwan</w:t>
        </w:r>
      </w:smartTag>
      <w:r w:rsidRPr="00D355F7">
        <w:rPr>
          <w:rFonts w:eastAsia="BatangChe"/>
        </w:rPr>
        <w:t xml:space="preserve"> and </w:t>
      </w:r>
      <w:smartTag w:uri="urn:schemas-microsoft-com:office:smarttags" w:element="place">
        <w:smartTag w:uri="urn:schemas-microsoft-com:office:smarttags" w:element="country-region">
          <w:r w:rsidRPr="00D355F7">
            <w:rPr>
              <w:rFonts w:eastAsia="BatangChe"/>
            </w:rPr>
            <w:t>South Africa</w:t>
          </w:r>
        </w:smartTag>
      </w:smartTag>
      <w:r w:rsidRPr="00D355F7">
        <w:rPr>
          <w:rFonts w:eastAsia="BatangChe"/>
        </w:rPr>
        <w:t xml:space="preserve"> (</w:t>
      </w:r>
      <w:proofErr w:type="spellStart"/>
      <w:r w:rsidRPr="00D355F7">
        <w:rPr>
          <w:rFonts w:eastAsia="BatangChe"/>
        </w:rPr>
        <w:t>Xu</w:t>
      </w:r>
      <w:proofErr w:type="spellEnd"/>
      <w:r w:rsidRPr="00D355F7">
        <w:rPr>
          <w:rFonts w:eastAsia="BatangChe"/>
        </w:rPr>
        <w:t xml:space="preserve"> and Chen, 2000).</w:t>
      </w:r>
    </w:p>
    <w:p w:rsidR="001015A4" w:rsidRPr="00A8368F" w:rsidRDefault="001015A4" w:rsidP="001015A4">
      <w:pPr>
        <w:ind w:left="0" w:firstLine="0"/>
        <w:rPr>
          <w:rFonts w:eastAsia="BatangChe"/>
          <w:b/>
          <w:bCs/>
          <w:sz w:val="20"/>
          <w:szCs w:val="20"/>
        </w:rPr>
      </w:pPr>
    </w:p>
    <w:p w:rsidR="001015A4" w:rsidRPr="009524DE" w:rsidRDefault="001015A4" w:rsidP="001015A4">
      <w:pPr>
        <w:rPr>
          <w:rFonts w:eastAsia="BatangChe"/>
          <w:b/>
          <w:bCs/>
        </w:rPr>
      </w:pPr>
      <w:r w:rsidRPr="009524DE">
        <w:rPr>
          <w:rFonts w:eastAsia="BatangChe"/>
          <w:b/>
          <w:bCs/>
        </w:rPr>
        <w:t>Preparation of cane setts and inoculation procedure</w:t>
      </w:r>
    </w:p>
    <w:p w:rsidR="001015A4" w:rsidRPr="00D355F7" w:rsidRDefault="001015A4" w:rsidP="001015A4">
      <w:pPr>
        <w:rPr>
          <w:rFonts w:eastAsia="BatangChe"/>
        </w:rPr>
      </w:pPr>
      <w:r>
        <w:rPr>
          <w:rFonts w:eastAsia="BatangChe"/>
        </w:rPr>
        <w:t xml:space="preserve">   </w:t>
      </w:r>
      <w:r w:rsidRPr="00D355F7">
        <w:rPr>
          <w:rFonts w:eastAsia="BatangChe"/>
        </w:rPr>
        <w:t xml:space="preserve">The cane setts of the different sugarcane varieties were given a long hot water treatment (HWT) at 500C for 2 </w:t>
      </w:r>
      <w:proofErr w:type="spellStart"/>
      <w:r w:rsidRPr="00D355F7">
        <w:rPr>
          <w:rFonts w:eastAsia="BatangChe"/>
        </w:rPr>
        <w:t>hr</w:t>
      </w:r>
      <w:proofErr w:type="spellEnd"/>
      <w:r w:rsidRPr="00D355F7">
        <w:rPr>
          <w:rFonts w:eastAsia="BatangChe"/>
        </w:rPr>
        <w:t xml:space="preserve"> before being artificially inoculated separately by each of the six smut isolates (GN1, GN2, GN3, SN, NH and AB) using two methods, (a) dip method (DM) and (b) Taiwanese pin-prick method (TPPM).</w:t>
      </w:r>
    </w:p>
    <w:p w:rsidR="001015A4" w:rsidRPr="009524DE" w:rsidRDefault="001015A4" w:rsidP="001015A4">
      <w:pPr>
        <w:rPr>
          <w:rFonts w:eastAsia="BatangChe"/>
          <w:b/>
          <w:bCs/>
        </w:rPr>
      </w:pPr>
      <w:r w:rsidRPr="009524DE">
        <w:rPr>
          <w:rFonts w:eastAsia="BatangChe"/>
          <w:b/>
          <w:bCs/>
        </w:rPr>
        <w:t>Dip method (DM)</w:t>
      </w:r>
    </w:p>
    <w:p w:rsidR="001015A4" w:rsidRPr="00D355F7" w:rsidRDefault="001015A4" w:rsidP="001015A4">
      <w:pPr>
        <w:rPr>
          <w:rFonts w:eastAsia="BatangChe"/>
        </w:rPr>
      </w:pPr>
      <w:r>
        <w:rPr>
          <w:rFonts w:eastAsia="BatangChe"/>
        </w:rPr>
        <w:t xml:space="preserve">   </w:t>
      </w:r>
      <w:r w:rsidRPr="00D355F7">
        <w:rPr>
          <w:rFonts w:eastAsia="BatangChe"/>
        </w:rPr>
        <w:t xml:space="preserve">The seed setts were inoculated by dipping in a smut spore suspension at a concentration of 1g smut </w:t>
      </w:r>
      <w:proofErr w:type="spellStart"/>
      <w:r w:rsidRPr="00D355F7">
        <w:rPr>
          <w:rFonts w:eastAsia="BatangChe"/>
        </w:rPr>
        <w:t>teliospores</w:t>
      </w:r>
      <w:proofErr w:type="spellEnd"/>
      <w:r w:rsidRPr="00D355F7">
        <w:rPr>
          <w:rFonts w:eastAsia="BatangChe"/>
        </w:rPr>
        <w:t xml:space="preserve">/l of water equivalent to 106 - 107 spores ml-1 (Bock, 1964) for 15-20 minutes. </w:t>
      </w:r>
    </w:p>
    <w:p w:rsidR="001015A4" w:rsidRPr="009524DE" w:rsidRDefault="001015A4" w:rsidP="001015A4">
      <w:pPr>
        <w:rPr>
          <w:rFonts w:eastAsia="BatangChe" w:hint="cs"/>
          <w:b/>
          <w:bCs/>
          <w:rtl/>
        </w:rPr>
      </w:pPr>
      <w:r w:rsidRPr="009524DE">
        <w:rPr>
          <w:rFonts w:eastAsia="BatangChe"/>
          <w:b/>
          <w:bCs/>
        </w:rPr>
        <w:t>Taiwanese pin-prick method (TPPM)</w:t>
      </w:r>
    </w:p>
    <w:p w:rsidR="001015A4" w:rsidRPr="00D355F7" w:rsidRDefault="001015A4" w:rsidP="001015A4">
      <w:pPr>
        <w:rPr>
          <w:rFonts w:eastAsia="BatangChe"/>
        </w:rPr>
      </w:pPr>
      <w:r>
        <w:rPr>
          <w:rFonts w:eastAsia="BatangChe"/>
        </w:rPr>
        <w:t xml:space="preserve">   </w:t>
      </w:r>
      <w:r w:rsidRPr="00D355F7">
        <w:rPr>
          <w:rFonts w:eastAsia="BatangChe"/>
        </w:rPr>
        <w:t xml:space="preserve">About 2-3 pin pricks were administered at the base of each bud, of each </w:t>
      </w:r>
      <w:proofErr w:type="spellStart"/>
      <w:r w:rsidRPr="00D355F7">
        <w:rPr>
          <w:rFonts w:eastAsia="BatangChe"/>
        </w:rPr>
        <w:t>sett</w:t>
      </w:r>
      <w:proofErr w:type="spellEnd"/>
      <w:r w:rsidRPr="00D355F7">
        <w:rPr>
          <w:rFonts w:eastAsia="BatangChe"/>
        </w:rPr>
        <w:t xml:space="preserve"> after being dipped into a freshly prepared spore paste at a concentration of 2-3 g spores/5-10ml water for each isolate under test. Thereafter, the inoculated set of both DM and TPPM were kept under humid condition in plastic bags at room temperature for 24 </w:t>
      </w:r>
      <w:proofErr w:type="spellStart"/>
      <w:r w:rsidRPr="00D355F7">
        <w:rPr>
          <w:rFonts w:eastAsia="BatangChe"/>
        </w:rPr>
        <w:t>hr</w:t>
      </w:r>
      <w:proofErr w:type="spellEnd"/>
      <w:r w:rsidRPr="00D355F7">
        <w:rPr>
          <w:rFonts w:eastAsia="BatangChe"/>
        </w:rPr>
        <w:t xml:space="preserve"> prior to planting in the field. The plot size was 1 furrow of 5 or 10 m length. The furrows were spaced 1.5 m apart. About 20 three- node cuttings (60 buds) or 20 single- bud cuttings (20 buds) were planted in each 10 m or 5 m plots. In both DM and TPPM inoculated trials, the plots were arranged in a randomized complete block design (RCBD) with three replicates.</w:t>
      </w:r>
    </w:p>
    <w:p w:rsidR="001015A4" w:rsidRPr="009524DE" w:rsidRDefault="001015A4" w:rsidP="001015A4">
      <w:pPr>
        <w:rPr>
          <w:rFonts w:eastAsia="BatangChe"/>
          <w:b/>
          <w:bCs/>
        </w:rPr>
      </w:pPr>
      <w:r w:rsidRPr="009524DE">
        <w:rPr>
          <w:rFonts w:eastAsia="BatangChe"/>
          <w:b/>
          <w:bCs/>
        </w:rPr>
        <w:t>Disease incidence and assessment of resistance</w:t>
      </w:r>
    </w:p>
    <w:p w:rsidR="001015A4" w:rsidRPr="00A8368F" w:rsidRDefault="001015A4" w:rsidP="001015A4">
      <w:pPr>
        <w:rPr>
          <w:rFonts w:eastAsia="BatangChe"/>
        </w:rPr>
      </w:pPr>
      <w:r>
        <w:rPr>
          <w:rFonts w:eastAsia="BatangChe"/>
        </w:rPr>
        <w:t xml:space="preserve">   </w:t>
      </w:r>
      <w:r w:rsidRPr="00D355F7">
        <w:rPr>
          <w:rFonts w:eastAsia="BatangChe"/>
        </w:rPr>
        <w:t>Disease incidence was determined from the proportion of diseased stools expressed as a percentage of the total number of stools. The cumulative number of whips as an infection index was also recorded. Resistance as expressed by reaction types was scored by rating the percentage varietal/ genotypic disease incidences on a numerical scale of 1-9 where, 1=highly resistant and 9=highly susceptible (</w:t>
      </w:r>
      <w:proofErr w:type="spellStart"/>
      <w:r w:rsidRPr="00D355F7">
        <w:rPr>
          <w:rFonts w:eastAsia="BatangChe"/>
        </w:rPr>
        <w:t>Satya</w:t>
      </w:r>
      <w:proofErr w:type="spellEnd"/>
      <w:r w:rsidRPr="00D355F7">
        <w:rPr>
          <w:rFonts w:eastAsia="BatangChe"/>
        </w:rPr>
        <w:t xml:space="preserve"> </w:t>
      </w:r>
      <w:proofErr w:type="spellStart"/>
      <w:r w:rsidRPr="00D355F7">
        <w:rPr>
          <w:rFonts w:eastAsia="BatangChe"/>
        </w:rPr>
        <w:t>Vir</w:t>
      </w:r>
      <w:proofErr w:type="spellEnd"/>
      <w:r w:rsidRPr="00D355F7">
        <w:rPr>
          <w:rFonts w:eastAsia="BatangChe"/>
        </w:rPr>
        <w:t xml:space="preserve"> </w:t>
      </w:r>
      <w:proofErr w:type="spellStart"/>
      <w:r w:rsidRPr="00D355F7">
        <w:rPr>
          <w:rFonts w:eastAsia="BatangChe"/>
        </w:rPr>
        <w:t>Beniwal</w:t>
      </w:r>
      <w:proofErr w:type="spellEnd"/>
      <w:r w:rsidRPr="00D355F7">
        <w:rPr>
          <w:rFonts w:eastAsia="BatangChe"/>
        </w:rPr>
        <w:t xml:space="preserve">, 1978). The final genotypic reaction types for all trials were determined at an age of eight months for plant cane (PC), six months each for first </w:t>
      </w:r>
      <w:proofErr w:type="spellStart"/>
      <w:r w:rsidRPr="00D355F7">
        <w:rPr>
          <w:rFonts w:eastAsia="BatangChe"/>
        </w:rPr>
        <w:t>ratoon</w:t>
      </w:r>
      <w:proofErr w:type="spellEnd"/>
      <w:r w:rsidRPr="00D355F7">
        <w:rPr>
          <w:rFonts w:eastAsia="BatangChe"/>
        </w:rPr>
        <w:t xml:space="preserve"> (R1) and second </w:t>
      </w:r>
      <w:proofErr w:type="spellStart"/>
      <w:r w:rsidRPr="00D355F7">
        <w:rPr>
          <w:rFonts w:eastAsia="BatangChe"/>
        </w:rPr>
        <w:t>ratoon</w:t>
      </w:r>
      <w:proofErr w:type="spellEnd"/>
      <w:r w:rsidRPr="00D355F7">
        <w:rPr>
          <w:rFonts w:eastAsia="BatangChe"/>
        </w:rPr>
        <w:t xml:space="preserve"> (R2) crops from the disease incidence means of the DM and </w:t>
      </w:r>
      <w:r w:rsidRPr="00A8368F">
        <w:rPr>
          <w:rFonts w:eastAsia="BatangChe"/>
        </w:rPr>
        <w:t>TPPM trials, respectively.</w:t>
      </w:r>
    </w:p>
    <w:p w:rsidR="001015A4" w:rsidRPr="009524DE" w:rsidRDefault="001015A4" w:rsidP="001015A4">
      <w:pPr>
        <w:spacing w:line="276" w:lineRule="auto"/>
        <w:rPr>
          <w:rFonts w:eastAsia="BatangChe"/>
          <w:b/>
          <w:bCs/>
        </w:rPr>
      </w:pPr>
      <w:r w:rsidRPr="009524DE">
        <w:rPr>
          <w:rFonts w:eastAsia="BatangChe"/>
          <w:b/>
          <w:bCs/>
        </w:rPr>
        <w:t>Data collection and statistical analysis</w:t>
      </w:r>
    </w:p>
    <w:p w:rsidR="001015A4" w:rsidRPr="009524DE" w:rsidRDefault="001015A4" w:rsidP="001015A4">
      <w:pPr>
        <w:spacing w:line="276" w:lineRule="auto"/>
        <w:rPr>
          <w:rFonts w:eastAsia="BatangChe"/>
          <w:b/>
          <w:bCs/>
        </w:rPr>
      </w:pPr>
      <w:r w:rsidRPr="009524DE">
        <w:rPr>
          <w:rFonts w:eastAsia="BatangChe"/>
          <w:b/>
          <w:bCs/>
        </w:rPr>
        <w:t>Data collection</w:t>
      </w:r>
    </w:p>
    <w:p w:rsidR="001015A4" w:rsidRDefault="001015A4" w:rsidP="001015A4">
      <w:pPr>
        <w:spacing w:line="276" w:lineRule="auto"/>
        <w:rPr>
          <w:rFonts w:eastAsia="BatangChe"/>
        </w:rPr>
      </w:pPr>
      <w:r>
        <w:rPr>
          <w:rFonts w:eastAsia="BatangChe"/>
        </w:rPr>
        <w:t xml:space="preserve">   </w:t>
      </w:r>
      <w:r w:rsidRPr="00D355F7">
        <w:rPr>
          <w:rFonts w:eastAsia="BatangChe"/>
        </w:rPr>
        <w:t>Data on (</w:t>
      </w:r>
      <w:proofErr w:type="spellStart"/>
      <w:r w:rsidRPr="00D355F7">
        <w:rPr>
          <w:rFonts w:eastAsia="BatangChe"/>
        </w:rPr>
        <w:t>i</w:t>
      </w:r>
      <w:proofErr w:type="spellEnd"/>
      <w:r w:rsidRPr="00D355F7">
        <w:rPr>
          <w:rFonts w:eastAsia="BatangChe"/>
        </w:rPr>
        <w:t>) infection indices like (a) percentage smut infection on stool</w:t>
      </w:r>
    </w:p>
    <w:p w:rsidR="001015A4" w:rsidRPr="00D355F7" w:rsidRDefault="001015A4" w:rsidP="001015A4">
      <w:pPr>
        <w:spacing w:line="276" w:lineRule="auto"/>
        <w:ind w:left="0" w:firstLine="0"/>
        <w:rPr>
          <w:rFonts w:eastAsia="BatangChe"/>
        </w:rPr>
      </w:pPr>
      <w:r w:rsidRPr="00D355F7">
        <w:rPr>
          <w:rFonts w:eastAsia="BatangChe"/>
        </w:rPr>
        <w:t>basis (SI%) and (b) cumulative number of whips (CNOW) during the growing season was determined; and (ii) epidemiological parameters</w:t>
      </w:r>
      <w:r w:rsidRPr="00D2721A">
        <w:rPr>
          <w:rFonts w:eastAsia="BatangChe"/>
        </w:rPr>
        <w:t xml:space="preserve"> </w:t>
      </w:r>
      <w:r w:rsidRPr="00D355F7">
        <w:rPr>
          <w:rFonts w:eastAsia="BatangChe"/>
        </w:rPr>
        <w:t>namely, (a) the latent infection period (the time period from inoculation to</w:t>
      </w:r>
      <w:r>
        <w:rPr>
          <w:rFonts w:eastAsia="BatangChe"/>
        </w:rPr>
        <w:t xml:space="preserve"> </w:t>
      </w:r>
      <w:r w:rsidRPr="00D355F7">
        <w:rPr>
          <w:rFonts w:eastAsia="BatangChe"/>
        </w:rPr>
        <w:t>disease symptom expression) in days (LIP/D); (b) sustained disease duration (the time from disease symptom expression or LIP/D to harvest) in days (SDD/D); and (c) the area under the disease progress curve (AUDPC) were determined for each genotype and used in the construction of the phylogenetic trees by cluster analysis.</w:t>
      </w:r>
    </w:p>
    <w:p w:rsidR="001015A4" w:rsidRPr="009524DE" w:rsidRDefault="001015A4" w:rsidP="001015A4">
      <w:pPr>
        <w:rPr>
          <w:rFonts w:eastAsia="BatangChe" w:hint="cs"/>
          <w:b/>
          <w:bCs/>
          <w:rtl/>
        </w:rPr>
      </w:pPr>
      <w:r w:rsidRPr="009524DE">
        <w:rPr>
          <w:rFonts w:eastAsia="BatangChe"/>
          <w:b/>
          <w:bCs/>
        </w:rPr>
        <w:t>Statistical analysis and evaluation of genetic diversity</w:t>
      </w:r>
    </w:p>
    <w:p w:rsidR="001015A4" w:rsidRDefault="001015A4" w:rsidP="001015A4">
      <w:pPr>
        <w:rPr>
          <w:rFonts w:eastAsia="BatangChe"/>
        </w:rPr>
      </w:pPr>
      <w:r>
        <w:rPr>
          <w:rFonts w:eastAsia="BatangChe"/>
        </w:rPr>
        <w:t xml:space="preserve">   </w:t>
      </w:r>
      <w:r w:rsidRPr="00D355F7">
        <w:rPr>
          <w:rFonts w:eastAsia="BatangChe"/>
        </w:rPr>
        <w:t xml:space="preserve">A </w:t>
      </w:r>
      <w:proofErr w:type="spellStart"/>
      <w:r w:rsidRPr="00D355F7">
        <w:rPr>
          <w:rFonts w:eastAsia="BatangChe"/>
        </w:rPr>
        <w:t>hierarchial</w:t>
      </w:r>
      <w:proofErr w:type="spellEnd"/>
      <w:r w:rsidRPr="00D355F7">
        <w:rPr>
          <w:rFonts w:eastAsia="BatangChe"/>
        </w:rPr>
        <w:t xml:space="preserve"> cluster analysis for the 25 differential sugarcane varieties treated as cases and data parameters/ as variables was performed for each of the six </w:t>
      </w:r>
      <w:r w:rsidRPr="00A8368F">
        <w:rPr>
          <w:rFonts w:eastAsia="BatangChe"/>
          <w:i/>
          <w:iCs/>
        </w:rPr>
        <w:t xml:space="preserve">U. </w:t>
      </w:r>
      <w:proofErr w:type="spellStart"/>
      <w:r w:rsidRPr="00A8368F">
        <w:rPr>
          <w:rFonts w:eastAsia="BatangChe"/>
          <w:i/>
          <w:iCs/>
        </w:rPr>
        <w:t>scitaminea</w:t>
      </w:r>
      <w:proofErr w:type="spellEnd"/>
      <w:r w:rsidRPr="00A8368F">
        <w:rPr>
          <w:rFonts w:eastAsia="BatangChe"/>
          <w:i/>
          <w:iCs/>
        </w:rPr>
        <w:t xml:space="preserve"> </w:t>
      </w:r>
      <w:r w:rsidRPr="00D355F7">
        <w:rPr>
          <w:rFonts w:eastAsia="BatangChe"/>
        </w:rPr>
        <w:t xml:space="preserve">isolates separately by the complete linkage cluster algorithm using the statistical software </w:t>
      </w:r>
      <w:proofErr w:type="spellStart"/>
      <w:r w:rsidRPr="00D355F7">
        <w:rPr>
          <w:rFonts w:eastAsia="BatangChe"/>
        </w:rPr>
        <w:t>GenStat</w:t>
      </w:r>
      <w:proofErr w:type="spellEnd"/>
      <w:r w:rsidRPr="00D355F7">
        <w:rPr>
          <w:rFonts w:eastAsia="BatangChe"/>
        </w:rPr>
        <w:t xml:space="preserve"> Discovery Edition 3 (2003). </w:t>
      </w:r>
    </w:p>
    <w:p w:rsidR="001015A4" w:rsidRPr="009524DE" w:rsidRDefault="001015A4" w:rsidP="001015A4">
      <w:pPr>
        <w:rPr>
          <w:rFonts w:eastAsia="BatangChe"/>
          <w:sz w:val="14"/>
          <w:szCs w:val="14"/>
        </w:rPr>
      </w:pPr>
    </w:p>
    <w:p w:rsidR="001015A4" w:rsidRPr="009524DE" w:rsidRDefault="001015A4" w:rsidP="001015A4">
      <w:pPr>
        <w:jc w:val="center"/>
        <w:rPr>
          <w:rFonts w:eastAsia="BatangChe"/>
          <w:b/>
          <w:bCs/>
          <w:sz w:val="28"/>
          <w:szCs w:val="28"/>
        </w:rPr>
      </w:pPr>
      <w:r w:rsidRPr="009524DE">
        <w:rPr>
          <w:rFonts w:eastAsia="BatangChe"/>
          <w:b/>
          <w:bCs/>
          <w:sz w:val="28"/>
          <w:szCs w:val="28"/>
        </w:rPr>
        <w:lastRenderedPageBreak/>
        <w:t>RESULTS AND DISCUSSION</w:t>
      </w:r>
    </w:p>
    <w:p w:rsidR="001015A4" w:rsidRPr="009524DE" w:rsidRDefault="001015A4" w:rsidP="001015A4">
      <w:pPr>
        <w:spacing w:line="276" w:lineRule="auto"/>
        <w:rPr>
          <w:rFonts w:eastAsia="BatangChe"/>
          <w:b/>
          <w:bCs/>
          <w:sz w:val="14"/>
          <w:szCs w:val="14"/>
        </w:rPr>
      </w:pPr>
    </w:p>
    <w:p w:rsidR="001015A4" w:rsidRDefault="001015A4" w:rsidP="001015A4">
      <w:pPr>
        <w:rPr>
          <w:rFonts w:eastAsia="BatangChe"/>
        </w:rPr>
      </w:pPr>
      <w:r>
        <w:rPr>
          <w:rFonts w:eastAsia="BatangChe"/>
        </w:rPr>
        <w:t xml:space="preserve">   </w:t>
      </w:r>
      <w:r w:rsidRPr="00D355F7">
        <w:rPr>
          <w:rFonts w:eastAsia="BatangChe"/>
        </w:rPr>
        <w:t xml:space="preserve">Figures 1 (A, B); (C, D) and (E, F) show the grouping of the isolates derived from the complete linkage cluster analysis of infection and epidemiological data, used as cluster indexes for: GN1, GN2, GN3, SN, AB and NH  smut isolates tested regardless of the method of inoculation. This was done so as to obtain the exact pathogenicity behavior for each smut isolate separately; because, usually sugarcane differentials tend to show greater resistance in trials inoculated by the dip methods compared to those inoculated by the Taiwanese pin-prick (TPPM) methods. The reason for this behavior is apparent because in DM inoculations, two mechanisms of resistance e.g. internal/ physiological resistance and structural/ or morphological resistance mechanisms are active. However, in the TPPM inoculated trials, only the internal/ physiological resistance is in place; as the pin-pricking procedure completely destroyed and removed structural resistance. Therefore, for this reason, TPPM inoculated trials usually give the true level of physiological resistance. However, Whittle and </w:t>
      </w:r>
      <w:smartTag w:uri="urn:schemas-microsoft-com:office:smarttags" w:element="place">
        <w:smartTag w:uri="urn:schemas-microsoft-com:office:smarttags" w:element="City">
          <w:r w:rsidRPr="00D355F7">
            <w:rPr>
              <w:rFonts w:eastAsia="BatangChe"/>
            </w:rPr>
            <w:t>Walker</w:t>
          </w:r>
        </w:smartTag>
      </w:smartTag>
      <w:r w:rsidRPr="00D355F7">
        <w:rPr>
          <w:rFonts w:eastAsia="BatangChe"/>
        </w:rPr>
        <w:t xml:space="preserve"> (1982) are of the opinion that; results obtained from TPPM trials in screening trials should always be carefully interpreted, as TPPM</w:t>
      </w:r>
    </w:p>
    <w:p w:rsidR="001015A4" w:rsidRDefault="001015A4" w:rsidP="001015A4">
      <w:pPr>
        <w:rPr>
          <w:rFonts w:eastAsia="BatangChe"/>
        </w:rPr>
      </w:pPr>
    </w:p>
    <w:p w:rsidR="001015A4" w:rsidRDefault="001015A4" w:rsidP="001015A4">
      <w:pPr>
        <w:ind w:left="0" w:firstLine="0"/>
        <w:rPr>
          <w:rFonts w:eastAsia="BatangChe"/>
          <w:sz w:val="20"/>
          <w:szCs w:val="20"/>
          <w:vertAlign w:val="superscript"/>
        </w:rPr>
      </w:pPr>
    </w:p>
    <w:p w:rsidR="001015A4" w:rsidRDefault="001015A4" w:rsidP="001015A4">
      <w:pPr>
        <w:rPr>
          <w:rFonts w:eastAsia="BatangChe"/>
        </w:rPr>
      </w:pPr>
      <w:proofErr w:type="gramStart"/>
      <w:r w:rsidRPr="00D355F7">
        <w:rPr>
          <w:rFonts w:eastAsia="BatangChe"/>
        </w:rPr>
        <w:t>sometimes</w:t>
      </w:r>
      <w:proofErr w:type="gramEnd"/>
      <w:r w:rsidRPr="00D355F7">
        <w:rPr>
          <w:rFonts w:eastAsia="BatangChe"/>
        </w:rPr>
        <w:t xml:space="preserve"> tend to overestimate susceptibility.</w:t>
      </w:r>
      <w:r w:rsidRPr="0091035D">
        <w:rPr>
          <w:rFonts w:eastAsia="BatangChe"/>
          <w:sz w:val="14"/>
          <w:szCs w:val="14"/>
        </w:rPr>
        <w:t xml:space="preserve"> </w:t>
      </w:r>
      <w:r w:rsidRPr="00D355F7">
        <w:rPr>
          <w:rFonts w:eastAsia="BatangChe"/>
        </w:rPr>
        <w:t>Meanwhile, in DM inoculated trials, all the resistance mechanisms, namely, morphological and physiological resistance mechanisms are in place. Thus, this explains</w:t>
      </w:r>
      <w:r>
        <w:rPr>
          <w:rFonts w:eastAsia="BatangChe"/>
        </w:rPr>
        <w:t xml:space="preserve"> </w:t>
      </w:r>
      <w:r w:rsidRPr="00D355F7">
        <w:rPr>
          <w:rFonts w:eastAsia="BatangChe"/>
        </w:rPr>
        <w:t>the reasons of the unusually low percentage infection levels found in DM inoculated trials.</w:t>
      </w:r>
    </w:p>
    <w:tbl>
      <w:tblPr>
        <w:tblpPr w:leftFromText="180" w:rightFromText="180" w:vertAnchor="text" w:horzAnchor="margin" w:tblpY="70"/>
        <w:tblW w:w="7308" w:type="dxa"/>
        <w:tblLayout w:type="fixed"/>
        <w:tblLook w:val="04A0" w:firstRow="1" w:lastRow="0" w:firstColumn="1" w:lastColumn="0" w:noHBand="0" w:noVBand="1"/>
      </w:tblPr>
      <w:tblGrid>
        <w:gridCol w:w="452"/>
        <w:gridCol w:w="3616"/>
        <w:gridCol w:w="3240"/>
      </w:tblGrid>
      <w:tr w:rsidR="001015A4" w:rsidRPr="00D355F7" w:rsidTr="00B21F23">
        <w:trPr>
          <w:cantSplit/>
          <w:trHeight w:val="1134"/>
        </w:trPr>
        <w:tc>
          <w:tcPr>
            <w:tcW w:w="452" w:type="dxa"/>
            <w:textDirection w:val="btLr"/>
          </w:tcPr>
          <w:p w:rsidR="001015A4" w:rsidRPr="00D2721A" w:rsidRDefault="001015A4" w:rsidP="00B21F23">
            <w:pPr>
              <w:spacing w:line="276" w:lineRule="auto"/>
              <w:rPr>
                <w:rFonts w:eastAsia="BatangChe"/>
                <w:sz w:val="22"/>
              </w:rPr>
            </w:pPr>
            <w:r w:rsidRPr="00D355F7">
              <w:rPr>
                <w:rFonts w:eastAsia="BatangChe"/>
              </w:rPr>
              <w:t xml:space="preserve">   </w:t>
            </w:r>
            <w:r>
              <w:rPr>
                <w:rFonts w:eastAsia="BatangChe"/>
              </w:rPr>
              <w:t xml:space="preserve">           </w:t>
            </w:r>
            <w:r w:rsidRPr="00D2721A">
              <w:rPr>
                <w:rFonts w:eastAsia="BatangChe"/>
                <w:sz w:val="20"/>
                <w:szCs w:val="20"/>
              </w:rPr>
              <w:t xml:space="preserve"> </w:t>
            </w:r>
            <w:r w:rsidRPr="00D2721A">
              <w:rPr>
                <w:rFonts w:eastAsia="BatangChe"/>
                <w:sz w:val="22"/>
              </w:rPr>
              <w:t>Sugarcane genotypes</w:t>
            </w:r>
          </w:p>
        </w:tc>
        <w:tc>
          <w:tcPr>
            <w:tcW w:w="3616" w:type="dxa"/>
          </w:tcPr>
          <w:p w:rsidR="001015A4" w:rsidRPr="00D355F7" w:rsidRDefault="001015A4" w:rsidP="00B21F23">
            <w:pPr>
              <w:spacing w:line="276" w:lineRule="auto"/>
              <w:rPr>
                <w:rFonts w:eastAsia="BatangChe"/>
              </w:rPr>
            </w:pPr>
            <w:r w:rsidRPr="00D355F7">
              <w:rPr>
                <w:rFonts w:eastAsia="BatangChe"/>
                <w:noProof/>
              </w:rPr>
              <w:drawing>
                <wp:inline distT="0" distB="0" distL="0" distR="0" wp14:anchorId="17B214B9" wp14:editId="25D1AE36">
                  <wp:extent cx="2228850" cy="17049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1704975"/>
                          </a:xfrm>
                          <a:prstGeom prst="rect">
                            <a:avLst/>
                          </a:prstGeom>
                          <a:noFill/>
                          <a:ln>
                            <a:noFill/>
                          </a:ln>
                        </pic:spPr>
                      </pic:pic>
                    </a:graphicData>
                  </a:graphic>
                </wp:inline>
              </w:drawing>
            </w:r>
          </w:p>
          <w:p w:rsidR="001015A4" w:rsidRPr="00D2721A" w:rsidRDefault="001015A4" w:rsidP="00B21F23">
            <w:pPr>
              <w:spacing w:line="276" w:lineRule="auto"/>
              <w:rPr>
                <w:rFonts w:eastAsia="BatangChe"/>
                <w:sz w:val="22"/>
              </w:rPr>
            </w:pPr>
            <w:r>
              <w:rPr>
                <w:rFonts w:eastAsia="BatangChe"/>
                <w:sz w:val="22"/>
              </w:rPr>
              <w:t xml:space="preserve">      </w:t>
            </w:r>
            <w:r w:rsidRPr="00D2721A">
              <w:rPr>
                <w:rFonts w:eastAsia="BatangChe"/>
                <w:sz w:val="22"/>
              </w:rPr>
              <w:t xml:space="preserve">(A) Euclidean distance, </w:t>
            </w:r>
            <w:proofErr w:type="spellStart"/>
            <w:r w:rsidRPr="00D2721A">
              <w:rPr>
                <w:rFonts w:eastAsia="BatangChe"/>
                <w:sz w:val="22"/>
              </w:rPr>
              <w:t>ejk</w:t>
            </w:r>
            <w:proofErr w:type="spellEnd"/>
          </w:p>
        </w:tc>
        <w:tc>
          <w:tcPr>
            <w:tcW w:w="3240" w:type="dxa"/>
          </w:tcPr>
          <w:p w:rsidR="001015A4" w:rsidRPr="00D355F7" w:rsidRDefault="001015A4" w:rsidP="00B21F23">
            <w:pPr>
              <w:spacing w:line="276" w:lineRule="auto"/>
              <w:rPr>
                <w:rFonts w:eastAsia="BatangChe"/>
              </w:rPr>
            </w:pPr>
            <w:r w:rsidRPr="00D355F7">
              <w:rPr>
                <w:rFonts w:eastAsia="BatangChe"/>
                <w:noProof/>
              </w:rPr>
              <w:drawing>
                <wp:inline distT="0" distB="0" distL="0" distR="0" wp14:anchorId="78151F83" wp14:editId="5D66D2E2">
                  <wp:extent cx="2066925" cy="1828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r="20168"/>
                          <a:stretch>
                            <a:fillRect/>
                          </a:stretch>
                        </pic:blipFill>
                        <pic:spPr bwMode="auto">
                          <a:xfrm>
                            <a:off x="0" y="0"/>
                            <a:ext cx="2066925" cy="1828800"/>
                          </a:xfrm>
                          <a:prstGeom prst="rect">
                            <a:avLst/>
                          </a:prstGeom>
                          <a:noFill/>
                          <a:ln>
                            <a:noFill/>
                          </a:ln>
                        </pic:spPr>
                      </pic:pic>
                    </a:graphicData>
                  </a:graphic>
                </wp:inline>
              </w:drawing>
            </w:r>
          </w:p>
          <w:p w:rsidR="001015A4" w:rsidRPr="00D2721A" w:rsidRDefault="001015A4" w:rsidP="00B21F23">
            <w:pPr>
              <w:spacing w:line="276" w:lineRule="auto"/>
              <w:rPr>
                <w:rFonts w:eastAsia="BatangChe"/>
                <w:sz w:val="22"/>
              </w:rPr>
            </w:pPr>
            <w:r>
              <w:rPr>
                <w:rFonts w:eastAsia="BatangChe"/>
                <w:sz w:val="22"/>
              </w:rPr>
              <w:t xml:space="preserve">         </w:t>
            </w:r>
            <w:r w:rsidRPr="00D2721A">
              <w:rPr>
                <w:rFonts w:eastAsia="BatangChe"/>
                <w:sz w:val="22"/>
              </w:rPr>
              <w:t xml:space="preserve">(B) Euclidean distance, </w:t>
            </w:r>
            <w:proofErr w:type="spellStart"/>
            <w:r w:rsidRPr="00D2721A">
              <w:rPr>
                <w:rFonts w:eastAsia="BatangChe"/>
                <w:sz w:val="22"/>
              </w:rPr>
              <w:t>ejk</w:t>
            </w:r>
            <w:proofErr w:type="spellEnd"/>
          </w:p>
        </w:tc>
      </w:tr>
      <w:tr w:rsidR="001015A4" w:rsidRPr="00D355F7" w:rsidTr="00B21F23">
        <w:tc>
          <w:tcPr>
            <w:tcW w:w="452" w:type="dxa"/>
          </w:tcPr>
          <w:p w:rsidR="001015A4" w:rsidRPr="00D355F7" w:rsidRDefault="001015A4" w:rsidP="00B21F23">
            <w:pPr>
              <w:spacing w:line="276" w:lineRule="auto"/>
              <w:rPr>
                <w:rFonts w:eastAsia="BatangChe"/>
              </w:rPr>
            </w:pPr>
          </w:p>
        </w:tc>
        <w:tc>
          <w:tcPr>
            <w:tcW w:w="3616" w:type="dxa"/>
          </w:tcPr>
          <w:p w:rsidR="001015A4" w:rsidRPr="00A8368F" w:rsidRDefault="001015A4" w:rsidP="00B21F23">
            <w:pPr>
              <w:rPr>
                <w:rFonts w:eastAsia="BatangChe"/>
                <w:sz w:val="16"/>
                <w:szCs w:val="16"/>
              </w:rPr>
            </w:pPr>
            <w:r w:rsidRPr="00A8368F">
              <w:rPr>
                <w:rFonts w:eastAsia="BatangChe"/>
                <w:sz w:val="16"/>
                <w:szCs w:val="16"/>
              </w:rPr>
              <w:t>Cluster I: = B70531, B97263, BT74209, CO997, TUC75-3, R570, NCO310, F154, CO6806, N52/219, BJ84111, BJ82105, DB75159, BJ83125; II: = CO527, COC671, FR9682, BBZ95681, KN93-14, BJ7451, B79136; III</w:t>
            </w:r>
            <w:proofErr w:type="gramStart"/>
            <w:r w:rsidRPr="00A8368F">
              <w:rPr>
                <w:rFonts w:eastAsia="BatangChe"/>
                <w:sz w:val="16"/>
                <w:szCs w:val="16"/>
              </w:rPr>
              <w:t>:=</w:t>
            </w:r>
            <w:proofErr w:type="gramEnd"/>
            <w:r w:rsidRPr="00A8368F">
              <w:rPr>
                <w:rFonts w:eastAsia="BatangChe"/>
                <w:sz w:val="16"/>
                <w:szCs w:val="16"/>
              </w:rPr>
              <w:t xml:space="preserve"> ROC10, BT83339, NCO376, BJ7938.</w:t>
            </w:r>
          </w:p>
        </w:tc>
        <w:tc>
          <w:tcPr>
            <w:tcW w:w="3240" w:type="dxa"/>
          </w:tcPr>
          <w:p w:rsidR="001015A4" w:rsidRPr="00A8368F" w:rsidRDefault="001015A4" w:rsidP="00B21F23">
            <w:pPr>
              <w:rPr>
                <w:rFonts w:eastAsia="BatangChe"/>
                <w:sz w:val="16"/>
                <w:szCs w:val="16"/>
              </w:rPr>
            </w:pPr>
            <w:r w:rsidRPr="00A8368F">
              <w:rPr>
                <w:rFonts w:eastAsia="BatangChe"/>
                <w:sz w:val="16"/>
                <w:szCs w:val="16"/>
              </w:rPr>
              <w:t>Cluster I: = CO6806, CO997, NCO310, F154, BT74209, N52/219, BJ7938, B70531, COC671, BJ7451, NCO376, KN93-14, TUC75-3, FR9682; II</w:t>
            </w:r>
            <w:proofErr w:type="gramStart"/>
            <w:r w:rsidRPr="00A8368F">
              <w:rPr>
                <w:rFonts w:eastAsia="BatangChe"/>
                <w:sz w:val="16"/>
                <w:szCs w:val="16"/>
              </w:rPr>
              <w:t>:=</w:t>
            </w:r>
            <w:proofErr w:type="gramEnd"/>
            <w:r w:rsidRPr="00A8368F">
              <w:rPr>
                <w:rFonts w:eastAsia="BatangChe"/>
                <w:sz w:val="16"/>
                <w:szCs w:val="16"/>
              </w:rPr>
              <w:t xml:space="preserve"> B79136, BJ84111, BJ83125, DB75159, BJ82105, R570, B97263; III: = ROC10, CO527; IV: = BBZ95681, BT83339.</w:t>
            </w:r>
          </w:p>
        </w:tc>
      </w:tr>
    </w:tbl>
    <w:p w:rsidR="001015A4" w:rsidRPr="00A8368F" w:rsidRDefault="001015A4" w:rsidP="001015A4">
      <w:pPr>
        <w:rPr>
          <w:rFonts w:eastAsia="BatangChe"/>
          <w:sz w:val="6"/>
          <w:szCs w:val="6"/>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Pr="00D355F7" w:rsidRDefault="001015A4" w:rsidP="001015A4">
      <w:pPr>
        <w:spacing w:line="276" w:lineRule="auto"/>
        <w:rPr>
          <w:rFonts w:eastAsia="BatangChe"/>
        </w:rPr>
      </w:pPr>
      <w:r w:rsidRPr="00D355F7">
        <w:rPr>
          <w:rFonts w:eastAsia="BatangChe"/>
        </w:rPr>
        <w:t xml:space="preserve">Figure 1. (A, B). Complete linkage </w:t>
      </w:r>
      <w:proofErr w:type="spellStart"/>
      <w:r w:rsidRPr="00D355F7">
        <w:rPr>
          <w:rFonts w:eastAsia="BatangChe"/>
        </w:rPr>
        <w:t>dendrograms</w:t>
      </w:r>
      <w:proofErr w:type="spellEnd"/>
      <w:r w:rsidRPr="00D355F7">
        <w:rPr>
          <w:rFonts w:eastAsia="BatangChe"/>
        </w:rPr>
        <w:t xml:space="preserve"> derived from combined variables of DM and TPPM inoculation methods, for GN1 and GN2 smut isolates for the 25 sugarcane differentials. </w:t>
      </w:r>
    </w:p>
    <w:p w:rsidR="001015A4" w:rsidRPr="00A8368F" w:rsidRDefault="001015A4" w:rsidP="001015A4">
      <w:pPr>
        <w:rPr>
          <w:rFonts w:eastAsia="BatangChe"/>
          <w:sz w:val="8"/>
          <w:szCs w:val="8"/>
        </w:rPr>
      </w:pPr>
    </w:p>
    <w:p w:rsidR="001015A4" w:rsidRDefault="001015A4" w:rsidP="001015A4">
      <w:pPr>
        <w:rPr>
          <w:rFonts w:eastAsia="BatangChe"/>
        </w:rPr>
      </w:pPr>
      <w:r>
        <w:rPr>
          <w:rFonts w:eastAsia="BatangChe"/>
        </w:rPr>
        <w:t xml:space="preserve">   </w:t>
      </w:r>
      <w:r w:rsidRPr="00D355F7">
        <w:rPr>
          <w:rFonts w:eastAsia="BatangChe"/>
        </w:rPr>
        <w:t xml:space="preserve">In these characterization trials, we identified four </w:t>
      </w:r>
      <w:proofErr w:type="spellStart"/>
      <w:r w:rsidRPr="00D355F7">
        <w:rPr>
          <w:rFonts w:eastAsia="BatangChe"/>
        </w:rPr>
        <w:t>pathotypes</w:t>
      </w:r>
      <w:proofErr w:type="spellEnd"/>
      <w:r w:rsidRPr="00D355F7">
        <w:rPr>
          <w:rFonts w:eastAsia="BatangChe"/>
        </w:rPr>
        <w:t>, namely,    I</w:t>
      </w:r>
      <w:proofErr w:type="gramStart"/>
      <w:r w:rsidRPr="00D355F7">
        <w:rPr>
          <w:rFonts w:eastAsia="BatangChe"/>
        </w:rPr>
        <w:t>:=</w:t>
      </w:r>
      <w:proofErr w:type="gramEnd"/>
      <w:r>
        <w:rPr>
          <w:rFonts w:eastAsia="BatangChe"/>
        </w:rPr>
        <w:t>GN1; II:</w:t>
      </w:r>
      <w:r w:rsidRPr="00D355F7">
        <w:rPr>
          <w:rFonts w:eastAsia="BatangChe"/>
        </w:rPr>
        <w:t xml:space="preserve">=GN2, GN3; III:=SN, NH and IV:=AB. All four </w:t>
      </w:r>
      <w:proofErr w:type="spellStart"/>
      <w:r w:rsidRPr="00D355F7">
        <w:rPr>
          <w:rFonts w:eastAsia="BatangChe"/>
        </w:rPr>
        <w:t>pathotypes</w:t>
      </w:r>
      <w:proofErr w:type="spellEnd"/>
      <w:r w:rsidRPr="00D355F7">
        <w:rPr>
          <w:rFonts w:eastAsia="BatangChe"/>
        </w:rPr>
        <w:t xml:space="preserve"> are genetically more or less similar in pathogenicity characteristics and have a relatedness percentage of 60% to 85% (Figure 2). </w:t>
      </w:r>
      <w:proofErr w:type="spellStart"/>
      <w:r w:rsidRPr="00D355F7">
        <w:rPr>
          <w:rFonts w:eastAsia="BatangChe"/>
        </w:rPr>
        <w:t>Nisha</w:t>
      </w:r>
      <w:proofErr w:type="spellEnd"/>
      <w:r w:rsidRPr="00D355F7">
        <w:rPr>
          <w:rFonts w:eastAsia="BatangChe"/>
        </w:rPr>
        <w:t xml:space="preserve"> </w:t>
      </w:r>
      <w:r w:rsidRPr="00883B83">
        <w:rPr>
          <w:rFonts w:eastAsia="BatangChe"/>
          <w:i/>
          <w:iCs/>
        </w:rPr>
        <w:t>et al.</w:t>
      </w:r>
      <w:r w:rsidRPr="00D355F7">
        <w:rPr>
          <w:rFonts w:eastAsia="BatangChe"/>
        </w:rPr>
        <w:t xml:space="preserve"> (2005) also, working on isolates from South Africa, Hawaii, Guadeloupe, and Reunion Island by using advanced techniques like RAPDs, </w:t>
      </w:r>
      <w:proofErr w:type="spellStart"/>
      <w:r w:rsidRPr="00D355F7">
        <w:rPr>
          <w:rFonts w:eastAsia="BatangChe"/>
        </w:rPr>
        <w:t>rDNA</w:t>
      </w:r>
      <w:proofErr w:type="spellEnd"/>
      <w:r w:rsidRPr="00D355F7">
        <w:rPr>
          <w:rFonts w:eastAsia="BatangChe"/>
        </w:rPr>
        <w:t xml:space="preserve"> sequence analysis, microscopy, germination and morphological studies, </w:t>
      </w:r>
      <w:r w:rsidRPr="00D355F7">
        <w:rPr>
          <w:rFonts w:eastAsia="BatangChe"/>
        </w:rPr>
        <w:lastRenderedPageBreak/>
        <w:t>reported that except for sequence data, the other analyses yielded no differences between the isolates that could be used in a definite phylogenetic separation, he did not however, indicate their relatedness percent.</w:t>
      </w: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Pr="00B42F88" w:rsidRDefault="001015A4" w:rsidP="001015A4">
      <w:pPr>
        <w:jc w:val="center"/>
        <w:rPr>
          <w:rFonts w:eastAsia="BatangChe"/>
          <w:sz w:val="20"/>
          <w:szCs w:val="20"/>
        </w:rPr>
      </w:pPr>
      <w:r w:rsidRPr="00B42F88">
        <w:rPr>
          <w:sz w:val="20"/>
          <w:szCs w:val="20"/>
        </w:rPr>
        <w:t xml:space="preserve">Genetic diversity of </w:t>
      </w:r>
      <w:r w:rsidRPr="00B42F88">
        <w:rPr>
          <w:i/>
          <w:iCs/>
          <w:sz w:val="20"/>
          <w:szCs w:val="20"/>
        </w:rPr>
        <w:t>U</w:t>
      </w:r>
      <w:r>
        <w:rPr>
          <w:i/>
          <w:iCs/>
          <w:sz w:val="20"/>
          <w:szCs w:val="20"/>
        </w:rPr>
        <w:t>.</w:t>
      </w:r>
      <w:r w:rsidRPr="00B42F88">
        <w:rPr>
          <w:sz w:val="20"/>
          <w:szCs w:val="20"/>
        </w:rPr>
        <w:t xml:space="preserve"> </w:t>
      </w:r>
      <w:proofErr w:type="spellStart"/>
      <w:r w:rsidRPr="00B42F88">
        <w:rPr>
          <w:i/>
          <w:iCs/>
          <w:sz w:val="20"/>
          <w:szCs w:val="20"/>
        </w:rPr>
        <w:t>scitaminea</w:t>
      </w:r>
      <w:proofErr w:type="spellEnd"/>
      <w:r w:rsidRPr="00B42F88">
        <w:rPr>
          <w:sz w:val="20"/>
          <w:szCs w:val="20"/>
        </w:rPr>
        <w:t xml:space="preserve"> evaluated by differential sugarcane varieties</w:t>
      </w:r>
    </w:p>
    <w:p w:rsidR="001015A4" w:rsidRPr="00515DE9" w:rsidRDefault="001015A4" w:rsidP="001015A4">
      <w:pPr>
        <w:rPr>
          <w:rFonts w:eastAsia="BatangChe"/>
          <w:sz w:val="20"/>
          <w:szCs w:val="20"/>
        </w:rPr>
      </w:pPr>
    </w:p>
    <w:tbl>
      <w:tblPr>
        <w:tblW w:w="7300" w:type="dxa"/>
        <w:tblInd w:w="-252" w:type="dxa"/>
        <w:tblLayout w:type="fixed"/>
        <w:tblLook w:val="04A0" w:firstRow="1" w:lastRow="0" w:firstColumn="1" w:lastColumn="0" w:noHBand="0" w:noVBand="1"/>
      </w:tblPr>
      <w:tblGrid>
        <w:gridCol w:w="720"/>
        <w:gridCol w:w="3327"/>
        <w:gridCol w:w="3253"/>
      </w:tblGrid>
      <w:tr w:rsidR="001015A4" w:rsidRPr="00D355F7" w:rsidTr="00B21F23">
        <w:trPr>
          <w:cantSplit/>
          <w:trHeight w:val="1134"/>
        </w:trPr>
        <w:tc>
          <w:tcPr>
            <w:tcW w:w="720" w:type="dxa"/>
            <w:textDirection w:val="btLr"/>
          </w:tcPr>
          <w:p w:rsidR="001015A4" w:rsidRDefault="001015A4" w:rsidP="00B21F23">
            <w:pPr>
              <w:spacing w:line="276" w:lineRule="auto"/>
              <w:rPr>
                <w:rFonts w:eastAsia="BatangChe"/>
              </w:rPr>
            </w:pPr>
            <w:r w:rsidRPr="00D355F7">
              <w:rPr>
                <w:rFonts w:eastAsia="BatangChe"/>
              </w:rPr>
              <w:t xml:space="preserve">   </w:t>
            </w:r>
            <w:r>
              <w:rPr>
                <w:rFonts w:eastAsia="BatangChe"/>
              </w:rPr>
              <w:t xml:space="preserve">             </w:t>
            </w:r>
          </w:p>
          <w:p w:rsidR="001015A4" w:rsidRPr="006D3A51" w:rsidRDefault="001015A4" w:rsidP="00B21F23">
            <w:pPr>
              <w:spacing w:line="276" w:lineRule="auto"/>
              <w:rPr>
                <w:rFonts w:eastAsia="BatangChe"/>
                <w:sz w:val="22"/>
              </w:rPr>
            </w:pPr>
            <w:r>
              <w:rPr>
                <w:rFonts w:eastAsia="BatangChe"/>
              </w:rPr>
              <w:t xml:space="preserve">              </w:t>
            </w:r>
            <w:r w:rsidRPr="006D3A51">
              <w:rPr>
                <w:rFonts w:eastAsia="BatangChe"/>
                <w:sz w:val="22"/>
              </w:rPr>
              <w:t xml:space="preserve"> Sugarcane genotypes</w:t>
            </w:r>
          </w:p>
        </w:tc>
        <w:tc>
          <w:tcPr>
            <w:tcW w:w="3327" w:type="dxa"/>
          </w:tcPr>
          <w:p w:rsidR="001015A4" w:rsidRPr="00D355F7" w:rsidRDefault="001015A4" w:rsidP="00B21F23">
            <w:pPr>
              <w:spacing w:line="276" w:lineRule="auto"/>
              <w:rPr>
                <w:rFonts w:eastAsia="BatangChe"/>
              </w:rPr>
            </w:pPr>
            <w:r w:rsidRPr="00D355F7">
              <w:rPr>
                <w:rFonts w:eastAsia="BatangChe"/>
                <w:noProof/>
              </w:rPr>
              <w:drawing>
                <wp:inline distT="0" distB="0" distL="0" distR="0" wp14:anchorId="4CB51054" wp14:editId="59403364">
                  <wp:extent cx="2105025" cy="17716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771650"/>
                          </a:xfrm>
                          <a:prstGeom prst="rect">
                            <a:avLst/>
                          </a:prstGeom>
                          <a:noFill/>
                          <a:ln>
                            <a:noFill/>
                          </a:ln>
                        </pic:spPr>
                      </pic:pic>
                    </a:graphicData>
                  </a:graphic>
                </wp:inline>
              </w:drawing>
            </w:r>
          </w:p>
          <w:p w:rsidR="001015A4" w:rsidRPr="006D3A51" w:rsidRDefault="001015A4" w:rsidP="00B21F23">
            <w:pPr>
              <w:spacing w:line="276" w:lineRule="auto"/>
              <w:rPr>
                <w:rFonts w:eastAsia="BatangChe"/>
                <w:sz w:val="22"/>
              </w:rPr>
            </w:pPr>
            <w:r w:rsidRPr="006D3A51">
              <w:rPr>
                <w:rFonts w:eastAsia="BatangChe"/>
                <w:sz w:val="22"/>
              </w:rPr>
              <w:t xml:space="preserve">(C)  Euclidean distance, </w:t>
            </w:r>
            <w:proofErr w:type="spellStart"/>
            <w:r w:rsidRPr="006D3A51">
              <w:rPr>
                <w:rFonts w:eastAsia="BatangChe"/>
                <w:sz w:val="22"/>
              </w:rPr>
              <w:t>ejk</w:t>
            </w:r>
            <w:proofErr w:type="spellEnd"/>
          </w:p>
        </w:tc>
        <w:tc>
          <w:tcPr>
            <w:tcW w:w="3253" w:type="dxa"/>
          </w:tcPr>
          <w:p w:rsidR="001015A4" w:rsidRPr="00D355F7" w:rsidRDefault="001015A4" w:rsidP="00B21F23">
            <w:pPr>
              <w:spacing w:line="276" w:lineRule="auto"/>
              <w:rPr>
                <w:rFonts w:eastAsia="BatangChe"/>
              </w:rPr>
            </w:pPr>
            <w:r w:rsidRPr="00D355F7">
              <w:rPr>
                <w:rFonts w:eastAsia="BatangChe"/>
                <w:noProof/>
              </w:rPr>
              <w:drawing>
                <wp:inline distT="0" distB="0" distL="0" distR="0" wp14:anchorId="0F006B1B" wp14:editId="1E19B43E">
                  <wp:extent cx="2047875" cy="17716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1771650"/>
                          </a:xfrm>
                          <a:prstGeom prst="rect">
                            <a:avLst/>
                          </a:prstGeom>
                          <a:noFill/>
                          <a:ln>
                            <a:noFill/>
                          </a:ln>
                        </pic:spPr>
                      </pic:pic>
                    </a:graphicData>
                  </a:graphic>
                </wp:inline>
              </w:drawing>
            </w:r>
          </w:p>
          <w:p w:rsidR="001015A4" w:rsidRPr="006D3A51" w:rsidRDefault="001015A4" w:rsidP="00B21F23">
            <w:pPr>
              <w:spacing w:line="276" w:lineRule="auto"/>
              <w:rPr>
                <w:rFonts w:eastAsia="BatangChe"/>
                <w:sz w:val="22"/>
              </w:rPr>
            </w:pPr>
            <w:r w:rsidRPr="006D3A51">
              <w:rPr>
                <w:rFonts w:eastAsia="BatangChe"/>
                <w:sz w:val="22"/>
              </w:rPr>
              <w:t xml:space="preserve">(D)  Euclidean distance, </w:t>
            </w:r>
            <w:proofErr w:type="spellStart"/>
            <w:r w:rsidRPr="006D3A51">
              <w:rPr>
                <w:rFonts w:eastAsia="BatangChe"/>
                <w:sz w:val="22"/>
              </w:rPr>
              <w:t>ejk</w:t>
            </w:r>
            <w:proofErr w:type="spellEnd"/>
          </w:p>
        </w:tc>
      </w:tr>
      <w:tr w:rsidR="001015A4" w:rsidRPr="00D355F7" w:rsidTr="00B21F23">
        <w:tc>
          <w:tcPr>
            <w:tcW w:w="720" w:type="dxa"/>
          </w:tcPr>
          <w:p w:rsidR="001015A4" w:rsidRPr="00D355F7" w:rsidRDefault="001015A4" w:rsidP="00B21F23">
            <w:pPr>
              <w:spacing w:line="276" w:lineRule="auto"/>
              <w:rPr>
                <w:rFonts w:eastAsia="BatangChe"/>
              </w:rPr>
            </w:pPr>
          </w:p>
        </w:tc>
        <w:tc>
          <w:tcPr>
            <w:tcW w:w="3327" w:type="dxa"/>
          </w:tcPr>
          <w:p w:rsidR="001015A4" w:rsidRPr="00B85CEF" w:rsidRDefault="001015A4" w:rsidP="00B21F23">
            <w:pPr>
              <w:rPr>
                <w:rFonts w:eastAsia="BatangChe"/>
                <w:sz w:val="20"/>
                <w:szCs w:val="20"/>
              </w:rPr>
            </w:pPr>
            <w:r w:rsidRPr="00B85CEF">
              <w:rPr>
                <w:rFonts w:eastAsia="BatangChe"/>
                <w:sz w:val="20"/>
                <w:szCs w:val="20"/>
              </w:rPr>
              <w:t>Cluster I: = NCO 310, CO 6806, N 52/219, BJ 84111, B 70531, BJ 83125, BJ 7451, BT 74209, COC 671, CO 997, B 97263, F154, KN 93-14, BJ 82105, DB 75159, B 79136; II: = TUC 75-3; III: = BJ 7938, BT 83339, CO 527, FR 9682, NCO 376; IV: = ROC 10, BBZ 95681</w:t>
            </w:r>
          </w:p>
        </w:tc>
        <w:tc>
          <w:tcPr>
            <w:tcW w:w="3253" w:type="dxa"/>
          </w:tcPr>
          <w:p w:rsidR="001015A4" w:rsidRPr="00B85CEF" w:rsidRDefault="001015A4" w:rsidP="00B21F23">
            <w:pPr>
              <w:rPr>
                <w:rFonts w:eastAsia="BatangChe"/>
                <w:sz w:val="20"/>
                <w:szCs w:val="20"/>
              </w:rPr>
            </w:pPr>
            <w:r w:rsidRPr="00B85CEF">
              <w:rPr>
                <w:rFonts w:eastAsia="BatangChe"/>
                <w:sz w:val="20"/>
                <w:szCs w:val="20"/>
              </w:rPr>
              <w:t>Cluster I: = B79136, BJ7451, COC671, NCO310, CO527, DB75159, B70531, BJ82105, N52/219, F154, B97263, BJ84111, BJ83125, BT74209, FR9682; II: = KN93-14, CO997, BJ7938, CO6806; III: = BBZ95681, TUC75-3; IV: = R570, BT83339; V: = NCO376, ROC10</w:t>
            </w:r>
          </w:p>
        </w:tc>
      </w:tr>
    </w:tbl>
    <w:p w:rsidR="001015A4" w:rsidRPr="00D355F7" w:rsidRDefault="001015A4" w:rsidP="001015A4">
      <w:pPr>
        <w:spacing w:line="276" w:lineRule="auto"/>
        <w:rPr>
          <w:rFonts w:eastAsia="BatangChe"/>
        </w:rPr>
      </w:pPr>
      <w:r w:rsidRPr="00D355F7">
        <w:rPr>
          <w:rFonts w:eastAsia="BatangChe"/>
        </w:rPr>
        <w:t xml:space="preserve">Figure 1. (C, D). Complete linkage </w:t>
      </w:r>
      <w:proofErr w:type="spellStart"/>
      <w:r w:rsidRPr="00D355F7">
        <w:rPr>
          <w:rFonts w:eastAsia="BatangChe"/>
        </w:rPr>
        <w:t>dendrograms</w:t>
      </w:r>
      <w:proofErr w:type="spellEnd"/>
      <w:r w:rsidRPr="00D355F7">
        <w:rPr>
          <w:rFonts w:eastAsia="BatangChe"/>
        </w:rPr>
        <w:t xml:space="preserve"> derived from combined variables of DM and TPPM inoculation methods, for GN3 and SN smut isolates for the 25 sugarcane differentials. </w:t>
      </w: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rPr>
          <w:rFonts w:eastAsia="BatangChe"/>
        </w:rPr>
      </w:pPr>
    </w:p>
    <w:p w:rsidR="001015A4" w:rsidRDefault="001015A4" w:rsidP="001015A4">
      <w:pPr>
        <w:jc w:val="center"/>
        <w:rPr>
          <w:rFonts w:eastAsia="BatangChe"/>
          <w:sz w:val="20"/>
          <w:szCs w:val="20"/>
        </w:rPr>
      </w:pPr>
    </w:p>
    <w:p w:rsidR="001015A4" w:rsidRDefault="001015A4" w:rsidP="001015A4">
      <w:pPr>
        <w:rPr>
          <w:rFonts w:eastAsia="BatangChe"/>
        </w:rPr>
      </w:pPr>
    </w:p>
    <w:tbl>
      <w:tblPr>
        <w:tblW w:w="7380" w:type="dxa"/>
        <w:tblInd w:w="108" w:type="dxa"/>
        <w:tblLayout w:type="fixed"/>
        <w:tblLook w:val="04A0" w:firstRow="1" w:lastRow="0" w:firstColumn="1" w:lastColumn="0" w:noHBand="0" w:noVBand="1"/>
      </w:tblPr>
      <w:tblGrid>
        <w:gridCol w:w="360"/>
        <w:gridCol w:w="3420"/>
        <w:gridCol w:w="3600"/>
      </w:tblGrid>
      <w:tr w:rsidR="001015A4" w:rsidRPr="00D355F7" w:rsidTr="00B21F23">
        <w:trPr>
          <w:cantSplit/>
          <w:trHeight w:val="1134"/>
        </w:trPr>
        <w:tc>
          <w:tcPr>
            <w:tcW w:w="360" w:type="dxa"/>
            <w:textDirection w:val="btLr"/>
          </w:tcPr>
          <w:p w:rsidR="001015A4" w:rsidRPr="006D3A51" w:rsidRDefault="001015A4" w:rsidP="00B21F23">
            <w:pPr>
              <w:spacing w:line="276" w:lineRule="auto"/>
              <w:rPr>
                <w:rFonts w:eastAsia="BatangChe"/>
                <w:sz w:val="22"/>
              </w:rPr>
            </w:pPr>
            <w:r w:rsidRPr="00D355F7">
              <w:rPr>
                <w:rFonts w:eastAsia="BatangChe"/>
              </w:rPr>
              <w:t xml:space="preserve">    </w:t>
            </w:r>
            <w:r>
              <w:rPr>
                <w:rFonts w:eastAsia="BatangChe"/>
              </w:rPr>
              <w:t xml:space="preserve">        </w:t>
            </w:r>
            <w:r w:rsidRPr="006D3A51">
              <w:rPr>
                <w:rFonts w:eastAsia="BatangChe"/>
                <w:sz w:val="22"/>
              </w:rPr>
              <w:t>Sugarcane genotypes</w:t>
            </w:r>
          </w:p>
        </w:tc>
        <w:tc>
          <w:tcPr>
            <w:tcW w:w="3420" w:type="dxa"/>
          </w:tcPr>
          <w:p w:rsidR="001015A4" w:rsidRPr="00D355F7" w:rsidRDefault="001015A4" w:rsidP="00B21F23">
            <w:pPr>
              <w:spacing w:line="276" w:lineRule="auto"/>
              <w:rPr>
                <w:rFonts w:eastAsia="BatangChe"/>
              </w:rPr>
            </w:pPr>
            <w:r w:rsidRPr="00D355F7">
              <w:rPr>
                <w:rFonts w:eastAsia="BatangChe"/>
                <w:noProof/>
              </w:rPr>
              <w:drawing>
                <wp:inline distT="0" distB="0" distL="0" distR="0" wp14:anchorId="5B24624C" wp14:editId="1DDBEB28">
                  <wp:extent cx="2105025" cy="17907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1790700"/>
                          </a:xfrm>
                          <a:prstGeom prst="rect">
                            <a:avLst/>
                          </a:prstGeom>
                          <a:noFill/>
                          <a:ln>
                            <a:noFill/>
                          </a:ln>
                        </pic:spPr>
                      </pic:pic>
                    </a:graphicData>
                  </a:graphic>
                </wp:inline>
              </w:drawing>
            </w:r>
          </w:p>
          <w:p w:rsidR="001015A4" w:rsidRPr="006D3A51" w:rsidRDefault="001015A4" w:rsidP="00B21F23">
            <w:pPr>
              <w:spacing w:line="276" w:lineRule="auto"/>
              <w:rPr>
                <w:rFonts w:eastAsia="BatangChe"/>
                <w:sz w:val="22"/>
              </w:rPr>
            </w:pPr>
            <w:r w:rsidRPr="006D3A51">
              <w:rPr>
                <w:rFonts w:eastAsia="BatangChe"/>
                <w:sz w:val="22"/>
              </w:rPr>
              <w:t xml:space="preserve">(E) Euclidean distance, </w:t>
            </w:r>
            <w:proofErr w:type="spellStart"/>
            <w:r w:rsidRPr="006D3A51">
              <w:rPr>
                <w:rFonts w:eastAsia="BatangChe"/>
                <w:sz w:val="22"/>
              </w:rPr>
              <w:t>ejk</w:t>
            </w:r>
            <w:proofErr w:type="spellEnd"/>
          </w:p>
        </w:tc>
        <w:tc>
          <w:tcPr>
            <w:tcW w:w="3600" w:type="dxa"/>
          </w:tcPr>
          <w:p w:rsidR="001015A4" w:rsidRPr="00D355F7" w:rsidRDefault="001015A4" w:rsidP="00B21F23">
            <w:pPr>
              <w:spacing w:line="276" w:lineRule="auto"/>
              <w:rPr>
                <w:rFonts w:eastAsia="BatangChe"/>
              </w:rPr>
            </w:pPr>
            <w:r w:rsidRPr="00D355F7">
              <w:rPr>
                <w:rFonts w:eastAsia="BatangChe"/>
                <w:noProof/>
              </w:rPr>
              <w:drawing>
                <wp:inline distT="0" distB="0" distL="0" distR="0" wp14:anchorId="18D92670" wp14:editId="5DA46669">
                  <wp:extent cx="2219325" cy="1771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1771650"/>
                          </a:xfrm>
                          <a:prstGeom prst="rect">
                            <a:avLst/>
                          </a:prstGeom>
                          <a:noFill/>
                          <a:ln>
                            <a:noFill/>
                          </a:ln>
                        </pic:spPr>
                      </pic:pic>
                    </a:graphicData>
                  </a:graphic>
                </wp:inline>
              </w:drawing>
            </w:r>
          </w:p>
          <w:p w:rsidR="001015A4" w:rsidRPr="006D3A51" w:rsidRDefault="001015A4" w:rsidP="00B21F23">
            <w:pPr>
              <w:spacing w:line="276" w:lineRule="auto"/>
              <w:rPr>
                <w:rFonts w:eastAsia="BatangChe"/>
                <w:sz w:val="22"/>
              </w:rPr>
            </w:pPr>
            <w:r>
              <w:rPr>
                <w:rFonts w:eastAsia="BatangChe"/>
                <w:sz w:val="22"/>
              </w:rPr>
              <w:t xml:space="preserve">  </w:t>
            </w:r>
            <w:r w:rsidRPr="006D3A51">
              <w:rPr>
                <w:rFonts w:eastAsia="BatangChe"/>
                <w:sz w:val="22"/>
              </w:rPr>
              <w:t xml:space="preserve">(F) Euclidean distance, </w:t>
            </w:r>
            <w:proofErr w:type="spellStart"/>
            <w:r w:rsidRPr="006D3A51">
              <w:rPr>
                <w:rFonts w:eastAsia="BatangChe"/>
                <w:sz w:val="22"/>
              </w:rPr>
              <w:t>ejk</w:t>
            </w:r>
            <w:proofErr w:type="spellEnd"/>
          </w:p>
        </w:tc>
      </w:tr>
      <w:tr w:rsidR="001015A4" w:rsidRPr="00D355F7" w:rsidTr="00B21F23">
        <w:tc>
          <w:tcPr>
            <w:tcW w:w="360" w:type="dxa"/>
          </w:tcPr>
          <w:p w:rsidR="001015A4" w:rsidRPr="00D355F7" w:rsidRDefault="001015A4" w:rsidP="00B21F23">
            <w:pPr>
              <w:spacing w:line="276" w:lineRule="auto"/>
              <w:rPr>
                <w:rFonts w:eastAsia="BatangChe"/>
              </w:rPr>
            </w:pPr>
          </w:p>
        </w:tc>
        <w:tc>
          <w:tcPr>
            <w:tcW w:w="3420" w:type="dxa"/>
          </w:tcPr>
          <w:p w:rsidR="001015A4" w:rsidRPr="0091035D" w:rsidRDefault="001015A4" w:rsidP="00B21F23">
            <w:pPr>
              <w:rPr>
                <w:rFonts w:eastAsia="BatangChe"/>
                <w:sz w:val="20"/>
                <w:szCs w:val="20"/>
              </w:rPr>
            </w:pPr>
            <w:r w:rsidRPr="0091035D">
              <w:rPr>
                <w:rFonts w:eastAsia="BatangChe"/>
                <w:sz w:val="20"/>
                <w:szCs w:val="20"/>
              </w:rPr>
              <w:t>Cluster I: = CO 527, BJ 83125, TUC 75-3, N  52/219, KN 93-14, FR 9682, B 97263, BJ 84111, CO 6806, CO 997, DB 75159, B T74209, BJ 82105, B 79136, B 70531, BJ 7938, R570, BJ7451, COC 671, ROC 10, BBZ 95681; II: = NCO310; III: = F 154; IV: = BT 83339; V: = NCO 376.</w:t>
            </w:r>
          </w:p>
        </w:tc>
        <w:tc>
          <w:tcPr>
            <w:tcW w:w="3600" w:type="dxa"/>
          </w:tcPr>
          <w:p w:rsidR="001015A4" w:rsidRPr="0091035D" w:rsidRDefault="001015A4" w:rsidP="00B21F23">
            <w:pPr>
              <w:rPr>
                <w:rFonts w:eastAsia="BatangChe"/>
                <w:sz w:val="20"/>
                <w:szCs w:val="20"/>
              </w:rPr>
            </w:pPr>
            <w:r w:rsidRPr="0091035D">
              <w:rPr>
                <w:rFonts w:eastAsia="BatangChe"/>
                <w:sz w:val="20"/>
                <w:szCs w:val="20"/>
              </w:rPr>
              <w:t>Cluster I: = COC671, BT74209, FR9682, B79136, BT83339, BBZ 95681; II: = R570, ROC10; III: = CO 6806, BJ 7938, NCO 376; IV: = N 52/219, BJ 7451, NCO 310, F 154, KN 93-14, TUC 75-3, CO9 97, DB 75159, B 97263, BJ 83125; CO 527, BJ 84111, BJ8 2105.</w:t>
            </w:r>
          </w:p>
        </w:tc>
      </w:tr>
    </w:tbl>
    <w:p w:rsidR="001015A4" w:rsidRPr="00D355F7" w:rsidRDefault="001015A4" w:rsidP="001015A4">
      <w:pPr>
        <w:rPr>
          <w:rFonts w:eastAsia="BatangChe"/>
        </w:rPr>
      </w:pPr>
      <w:r w:rsidRPr="00D355F7">
        <w:rPr>
          <w:rFonts w:eastAsia="BatangChe"/>
        </w:rPr>
        <w:t>Figure</w:t>
      </w:r>
      <w:r>
        <w:rPr>
          <w:rFonts w:eastAsia="BatangChe"/>
        </w:rPr>
        <w:t xml:space="preserve"> 1</w:t>
      </w:r>
      <w:r w:rsidRPr="00D355F7">
        <w:rPr>
          <w:rFonts w:eastAsia="BatangChe"/>
        </w:rPr>
        <w:t xml:space="preserve">. (E, F). Complete linkage </w:t>
      </w:r>
      <w:proofErr w:type="spellStart"/>
      <w:r w:rsidRPr="00D355F7">
        <w:rPr>
          <w:rFonts w:eastAsia="BatangChe"/>
        </w:rPr>
        <w:t>dendrograms</w:t>
      </w:r>
      <w:proofErr w:type="spellEnd"/>
      <w:r w:rsidRPr="00D355F7">
        <w:rPr>
          <w:rFonts w:eastAsia="BatangChe"/>
        </w:rPr>
        <w:t xml:space="preserve"> derived from combined variables of DM and TPPM inoculation methods, for AB and NH smut isolates for the 25 sugarcane differentials. </w:t>
      </w:r>
    </w:p>
    <w:p w:rsidR="001015A4" w:rsidRPr="0091035D" w:rsidRDefault="001015A4" w:rsidP="001015A4">
      <w:pPr>
        <w:rPr>
          <w:rFonts w:eastAsia="BatangChe"/>
          <w:sz w:val="20"/>
          <w:szCs w:val="20"/>
        </w:rPr>
      </w:pPr>
    </w:p>
    <w:p w:rsidR="001015A4" w:rsidRPr="00D355F7" w:rsidRDefault="001015A4" w:rsidP="001015A4">
      <w:pPr>
        <w:rPr>
          <w:rFonts w:eastAsia="BatangChe" w:hint="cs"/>
          <w:rtl/>
        </w:rPr>
      </w:pPr>
      <w:r>
        <w:rPr>
          <w:rFonts w:eastAsia="BatangChe"/>
        </w:rPr>
        <w:t xml:space="preserve">   </w:t>
      </w:r>
      <w:r w:rsidRPr="00D355F7">
        <w:rPr>
          <w:rFonts w:eastAsia="BatangChe"/>
        </w:rPr>
        <w:t xml:space="preserve">Thereafter, </w:t>
      </w:r>
      <w:proofErr w:type="spellStart"/>
      <w:r w:rsidRPr="00D355F7">
        <w:rPr>
          <w:rFonts w:eastAsia="BatangChe"/>
        </w:rPr>
        <w:t>Raboin</w:t>
      </w:r>
      <w:proofErr w:type="spellEnd"/>
      <w:r w:rsidRPr="00D355F7">
        <w:rPr>
          <w:rFonts w:eastAsia="BatangChe"/>
        </w:rPr>
        <w:t xml:space="preserve"> </w:t>
      </w:r>
      <w:r w:rsidRPr="00883B83">
        <w:rPr>
          <w:rFonts w:eastAsia="BatangChe"/>
          <w:i/>
          <w:iCs/>
        </w:rPr>
        <w:t>et al.</w:t>
      </w:r>
      <w:r w:rsidRPr="00D355F7">
        <w:rPr>
          <w:rFonts w:eastAsia="BatangChe"/>
        </w:rPr>
        <w:t xml:space="preserve"> (2006) used highly polymorphic, PCR-based, microsatellite markers in 142 single-spore isolates of U. </w:t>
      </w:r>
      <w:proofErr w:type="spellStart"/>
      <w:r w:rsidRPr="00D355F7">
        <w:rPr>
          <w:rFonts w:eastAsia="BatangChe"/>
        </w:rPr>
        <w:t>scitaminea</w:t>
      </w:r>
      <w:proofErr w:type="spellEnd"/>
      <w:r w:rsidRPr="00D355F7">
        <w:rPr>
          <w:rFonts w:eastAsia="BatangChe"/>
        </w:rPr>
        <w:t xml:space="preserve"> from different cultivars and 15 sugarcane-growing countries throughout the world for genetic diversity. They also found no differences between the isolates, but, only recorded diversity for isolates from </w:t>
      </w:r>
      <w:smartTag w:uri="urn:schemas-microsoft-com:office:smarttags" w:element="place">
        <w:r w:rsidRPr="00D355F7">
          <w:rPr>
            <w:rFonts w:eastAsia="BatangChe"/>
          </w:rPr>
          <w:t>South East Asia</w:t>
        </w:r>
      </w:smartTag>
      <w:r w:rsidRPr="00D355F7">
        <w:rPr>
          <w:rFonts w:eastAsia="BatangChe"/>
        </w:rPr>
        <w:t xml:space="preserve">. They further indicated that in </w:t>
      </w:r>
      <w:smartTag w:uri="urn:schemas-microsoft-com:office:smarttags" w:element="country-region">
        <w:r w:rsidRPr="00D355F7">
          <w:rPr>
            <w:rFonts w:eastAsia="BatangChe"/>
          </w:rPr>
          <w:t>America</w:t>
        </w:r>
      </w:smartTag>
      <w:r w:rsidRPr="00D355F7">
        <w:rPr>
          <w:rFonts w:eastAsia="BatangChe"/>
        </w:rPr>
        <w:t xml:space="preserve"> and </w:t>
      </w:r>
      <w:smartTag w:uri="urn:schemas-microsoft-com:office:smarttags" w:element="place">
        <w:r w:rsidRPr="00D355F7">
          <w:rPr>
            <w:rFonts w:eastAsia="BatangChe"/>
          </w:rPr>
          <w:t>Africa</w:t>
        </w:r>
      </w:smartTag>
      <w:r w:rsidRPr="00D355F7">
        <w:rPr>
          <w:rFonts w:eastAsia="BatangChe"/>
        </w:rPr>
        <w:t xml:space="preserve">, genetic diversity was found to be extremely low and all isolates belonged to a single inbred lineage. Thus, making it rather homogenous. </w:t>
      </w:r>
    </w:p>
    <w:p w:rsidR="001015A4" w:rsidRPr="001015A4" w:rsidRDefault="001015A4" w:rsidP="001015A4">
      <w:pPr>
        <w:rPr>
          <w:rFonts w:eastAsia="BatangChe"/>
        </w:rPr>
      </w:pPr>
      <w:r>
        <w:rPr>
          <w:rFonts w:eastAsia="BatangChe"/>
        </w:rPr>
        <w:t xml:space="preserve">   </w:t>
      </w:r>
      <w:r w:rsidRPr="00D355F7">
        <w:rPr>
          <w:rFonts w:eastAsia="BatangChe"/>
        </w:rPr>
        <w:t xml:space="preserve">Abo and </w:t>
      </w:r>
      <w:proofErr w:type="spellStart"/>
      <w:r w:rsidRPr="00D355F7">
        <w:rPr>
          <w:rFonts w:eastAsia="BatangChe"/>
        </w:rPr>
        <w:t>Okusanya</w:t>
      </w:r>
      <w:proofErr w:type="spellEnd"/>
      <w:r w:rsidRPr="00D355F7">
        <w:rPr>
          <w:rFonts w:eastAsia="BatangChe"/>
        </w:rPr>
        <w:t xml:space="preserve"> (1996) working on 9 isolates (collected from different parts of </w:t>
      </w:r>
      <w:smartTag w:uri="urn:schemas-microsoft-com:office:smarttags" w:element="country-region">
        <w:smartTag w:uri="urn:schemas-microsoft-com:office:smarttags" w:element="place">
          <w:r w:rsidRPr="00D355F7">
            <w:rPr>
              <w:rFonts w:eastAsia="BatangChe"/>
            </w:rPr>
            <w:t>Nigeria</w:t>
          </w:r>
        </w:smartTag>
      </w:smartTag>
      <w:r w:rsidRPr="00D355F7">
        <w:rPr>
          <w:rFonts w:eastAsia="BatangChe"/>
        </w:rPr>
        <w:t>) reported two races ‘X and Y’ based on colony characteristics, on PDA and pathogenicity reactions on differential sugarcane varieties. Schenk (2003) also reported two races: (a) race A or Oahu isolate (old race) and (b) race B or Maui isolate (new race) from</w:t>
      </w:r>
    </w:p>
    <w:p w:rsidR="001015A4" w:rsidRPr="00D355F7" w:rsidRDefault="001015A4" w:rsidP="001015A4">
      <w:pPr>
        <w:rPr>
          <w:rFonts w:eastAsia="BatangChe"/>
        </w:rPr>
      </w:pPr>
      <w:r w:rsidRPr="00D355F7">
        <w:rPr>
          <w:rFonts w:eastAsia="BatangChe"/>
        </w:rPr>
        <w:t xml:space="preserve"> </w:t>
      </w:r>
      <w:smartTag w:uri="urn:schemas-microsoft-com:office:smarttags" w:element="place">
        <w:smartTag w:uri="urn:schemas-microsoft-com:office:smarttags" w:element="State">
          <w:r w:rsidRPr="00D355F7">
            <w:rPr>
              <w:rFonts w:eastAsia="BatangChe"/>
            </w:rPr>
            <w:t>Hawaii</w:t>
          </w:r>
        </w:smartTag>
      </w:smartTag>
      <w:r w:rsidRPr="00D355F7">
        <w:rPr>
          <w:rFonts w:eastAsia="BatangChe"/>
        </w:rPr>
        <w:t xml:space="preserve">. However, </w:t>
      </w:r>
      <w:proofErr w:type="spellStart"/>
      <w:r w:rsidRPr="00D355F7">
        <w:rPr>
          <w:rFonts w:eastAsia="BatangChe"/>
        </w:rPr>
        <w:t>Amire</w:t>
      </w:r>
      <w:proofErr w:type="spellEnd"/>
      <w:r w:rsidRPr="00D355F7">
        <w:rPr>
          <w:rFonts w:eastAsia="BatangChe"/>
        </w:rPr>
        <w:t xml:space="preserve"> </w:t>
      </w:r>
      <w:r w:rsidRPr="00B85CEF">
        <w:rPr>
          <w:rFonts w:eastAsia="BatangChe"/>
          <w:i/>
          <w:iCs/>
        </w:rPr>
        <w:t>et al.</w:t>
      </w:r>
      <w:r w:rsidRPr="00D355F7">
        <w:rPr>
          <w:rFonts w:eastAsia="BatangChe"/>
        </w:rPr>
        <w:t xml:space="preserve"> (1982) and Wu </w:t>
      </w:r>
      <w:r w:rsidRPr="008C1D48">
        <w:rPr>
          <w:rFonts w:eastAsia="BatangChe"/>
          <w:i/>
          <w:iCs/>
        </w:rPr>
        <w:t>et al.</w:t>
      </w:r>
      <w:r w:rsidRPr="00D355F7">
        <w:rPr>
          <w:rFonts w:eastAsia="BatangChe"/>
        </w:rPr>
        <w:t xml:space="preserve"> (1988) in detailed studies indicated that the second Hawaiian race B or </w:t>
      </w:r>
      <w:smartTag w:uri="urn:schemas-microsoft-com:office:smarttags" w:element="place">
        <w:r w:rsidRPr="00D355F7">
          <w:rPr>
            <w:rFonts w:eastAsia="BatangChe"/>
          </w:rPr>
          <w:t>Maui</w:t>
        </w:r>
      </w:smartTag>
      <w:r w:rsidRPr="00D355F7">
        <w:rPr>
          <w:rFonts w:eastAsia="BatangChe"/>
        </w:rPr>
        <w:t xml:space="preserve"> isolate is largely unstable and has otherwise disappeared. Thus, it could no longer be detected by conventional race typing methods and differentials including </w:t>
      </w:r>
      <w:proofErr w:type="spellStart"/>
      <w:r w:rsidRPr="00D355F7">
        <w:rPr>
          <w:rFonts w:eastAsia="BatangChe"/>
        </w:rPr>
        <w:t>isozymes</w:t>
      </w:r>
      <w:proofErr w:type="spellEnd"/>
      <w:r w:rsidRPr="00D355F7">
        <w:rPr>
          <w:rFonts w:eastAsia="BatangChe"/>
        </w:rPr>
        <w:t xml:space="preserve">. They further stipulated that detection for race B was only possible by neutron activation analysis. </w:t>
      </w:r>
    </w:p>
    <w:p w:rsidR="001015A4" w:rsidRPr="00D355F7" w:rsidRDefault="001015A4" w:rsidP="001015A4">
      <w:pPr>
        <w:rPr>
          <w:rFonts w:eastAsia="BatangChe"/>
        </w:rPr>
      </w:pPr>
      <w:r>
        <w:rPr>
          <w:rFonts w:eastAsia="BatangChe"/>
        </w:rPr>
        <w:t xml:space="preserve">   </w:t>
      </w:r>
      <w:r w:rsidRPr="00D355F7">
        <w:rPr>
          <w:rFonts w:eastAsia="BatangChe"/>
        </w:rPr>
        <w:t xml:space="preserve">These findings led Presley (1978) to conclude that a single but widely adapted stable smut genotype, probably, the Afro-American inbred line referred to by </w:t>
      </w:r>
      <w:proofErr w:type="spellStart"/>
      <w:r w:rsidRPr="00D355F7">
        <w:rPr>
          <w:rFonts w:eastAsia="BatangChe"/>
        </w:rPr>
        <w:t>Raboin</w:t>
      </w:r>
      <w:proofErr w:type="spellEnd"/>
      <w:r w:rsidRPr="00D355F7">
        <w:rPr>
          <w:rFonts w:eastAsia="BatangChe"/>
        </w:rPr>
        <w:t xml:space="preserve"> </w:t>
      </w:r>
      <w:r w:rsidRPr="008C1D48">
        <w:rPr>
          <w:rFonts w:eastAsia="BatangChe"/>
          <w:i/>
          <w:iCs/>
        </w:rPr>
        <w:t>et al.</w:t>
      </w:r>
      <w:r w:rsidRPr="00D355F7">
        <w:rPr>
          <w:rFonts w:eastAsia="BatangChe"/>
        </w:rPr>
        <w:t xml:space="preserve"> (2006) as the only </w:t>
      </w:r>
      <w:proofErr w:type="spellStart"/>
      <w:r w:rsidRPr="00D355F7">
        <w:rPr>
          <w:rFonts w:eastAsia="BatangChe"/>
        </w:rPr>
        <w:t>pathotype</w:t>
      </w:r>
      <w:proofErr w:type="spellEnd"/>
      <w:r w:rsidRPr="00D355F7">
        <w:rPr>
          <w:rFonts w:eastAsia="BatangChe"/>
        </w:rPr>
        <w:t xml:space="preserve"> which is widespread. Thus, explaining the lack of genetic variation in isolates</w:t>
      </w:r>
      <w:r>
        <w:rPr>
          <w:rFonts w:eastAsia="BatangChe"/>
        </w:rPr>
        <w:t xml:space="preserve"> </w:t>
      </w:r>
      <w:r w:rsidRPr="00D355F7">
        <w:rPr>
          <w:rFonts w:eastAsia="BatangChe"/>
        </w:rPr>
        <w:t xml:space="preserve">collected within Africa and from countries outside </w:t>
      </w:r>
      <w:smartTag w:uri="urn:schemas-microsoft-com:office:smarttags" w:element="place">
        <w:r w:rsidRPr="00D355F7">
          <w:rPr>
            <w:rFonts w:eastAsia="BatangChe"/>
          </w:rPr>
          <w:t>Asia</w:t>
        </w:r>
      </w:smartTag>
      <w:r w:rsidRPr="00D355F7">
        <w:rPr>
          <w:rFonts w:eastAsia="BatangChe"/>
        </w:rPr>
        <w:t xml:space="preserve">. Variation or un-relatedness within the </w:t>
      </w:r>
      <w:smartTag w:uri="urn:schemas-microsoft-com:office:smarttags" w:element="place">
        <w:smartTag w:uri="urn:schemas-microsoft-com:office:smarttags" w:element="country-region">
          <w:r w:rsidRPr="00D355F7">
            <w:rPr>
              <w:rFonts w:eastAsia="BatangChe"/>
            </w:rPr>
            <w:t>Sudan</w:t>
          </w:r>
        </w:smartTag>
      </w:smartTag>
      <w:r w:rsidRPr="00D355F7">
        <w:rPr>
          <w:rFonts w:eastAsia="BatangChe"/>
        </w:rPr>
        <w:t xml:space="preserve"> isolates of U. </w:t>
      </w:r>
      <w:proofErr w:type="spellStart"/>
      <w:r w:rsidRPr="00D355F7">
        <w:rPr>
          <w:rFonts w:eastAsia="BatangChe"/>
        </w:rPr>
        <w:t>scitaminea</w:t>
      </w:r>
      <w:proofErr w:type="spellEnd"/>
      <w:r w:rsidRPr="00D355F7">
        <w:rPr>
          <w:rFonts w:eastAsia="BatangChe"/>
        </w:rPr>
        <w:t xml:space="preserve"> was found to be 15% and 40%. Henceforth, these arguments offer further proof for our inability in </w:t>
      </w:r>
      <w:r w:rsidRPr="00D355F7">
        <w:rPr>
          <w:rFonts w:eastAsia="BatangChe"/>
        </w:rPr>
        <w:lastRenderedPageBreak/>
        <w:t>identifying a definite physiological race by biological characterization methods. Therefore, implying that at present we only have the single, but, relatively stable physiological race; which is the Afro-American inbred line or the Hawaiian race A (</w:t>
      </w:r>
      <w:smartTag w:uri="urn:schemas-microsoft-com:office:smarttags" w:element="place">
        <w:r w:rsidRPr="00D355F7">
          <w:rPr>
            <w:rFonts w:eastAsia="BatangChe"/>
          </w:rPr>
          <w:t>Oahu</w:t>
        </w:r>
      </w:smartTag>
      <w:r w:rsidRPr="00D355F7">
        <w:rPr>
          <w:rFonts w:eastAsia="BatangChe"/>
        </w:rPr>
        <w:t xml:space="preserve"> isolate). The slight differences observed in the phylogenetic trees in Figures 1 (A, B); (C, D) and (E, F) can, therefore, be attributed to only simple host-pathogen interactions enveloped and modified by environmental factors during the growing season.</w:t>
      </w:r>
    </w:p>
    <w:p w:rsidR="001015A4" w:rsidRPr="00D355F7" w:rsidRDefault="001015A4" w:rsidP="001015A4">
      <w:pPr>
        <w:rPr>
          <w:rFonts w:eastAsia="BatangChe"/>
        </w:rPr>
      </w:pPr>
      <w:r>
        <w:rPr>
          <w:rFonts w:eastAsia="BatangChe"/>
        </w:rPr>
        <w:t xml:space="preserve">   </w:t>
      </w:r>
      <w:r w:rsidRPr="00D355F7">
        <w:rPr>
          <w:rFonts w:eastAsia="BatangChe"/>
        </w:rPr>
        <w:t xml:space="preserve">Furthermore, in support to our findings is the work of </w:t>
      </w:r>
      <w:proofErr w:type="spellStart"/>
      <w:r w:rsidRPr="00D355F7">
        <w:rPr>
          <w:rFonts w:eastAsia="BatangChe"/>
        </w:rPr>
        <w:t>Peros</w:t>
      </w:r>
      <w:proofErr w:type="spellEnd"/>
      <w:r w:rsidRPr="00D355F7">
        <w:rPr>
          <w:rFonts w:eastAsia="BatangChe"/>
        </w:rPr>
        <w:t xml:space="preserve"> and </w:t>
      </w:r>
      <w:proofErr w:type="spellStart"/>
      <w:proofErr w:type="gramStart"/>
      <w:r w:rsidRPr="00D355F7">
        <w:rPr>
          <w:rFonts w:eastAsia="BatangChe"/>
        </w:rPr>
        <w:t>Baudin</w:t>
      </w:r>
      <w:proofErr w:type="spellEnd"/>
      <w:r w:rsidRPr="00D355F7">
        <w:rPr>
          <w:rFonts w:eastAsia="BatangChe"/>
        </w:rPr>
        <w:t>(</w:t>
      </w:r>
      <w:proofErr w:type="gramEnd"/>
      <w:r w:rsidRPr="00D355F7">
        <w:rPr>
          <w:rFonts w:eastAsia="BatangChe"/>
        </w:rPr>
        <w:t xml:space="preserve">1983) who compared isolates from Reunion, </w:t>
      </w:r>
      <w:smartTag w:uri="urn:schemas-microsoft-com:office:smarttags" w:element="City">
        <w:r w:rsidRPr="00D355F7">
          <w:rPr>
            <w:rFonts w:eastAsia="BatangChe"/>
          </w:rPr>
          <w:t>Guadeloupe</w:t>
        </w:r>
      </w:smartTag>
      <w:r w:rsidRPr="00D355F7">
        <w:rPr>
          <w:rFonts w:eastAsia="BatangChe"/>
        </w:rPr>
        <w:t xml:space="preserve">, </w:t>
      </w:r>
      <w:smartTag w:uri="urn:schemas-microsoft-com:office:smarttags" w:element="country-region">
        <w:r w:rsidRPr="00D355F7">
          <w:rPr>
            <w:rFonts w:eastAsia="BatangChe"/>
          </w:rPr>
          <w:t>Ivory Coast</w:t>
        </w:r>
      </w:smartTag>
      <w:r w:rsidRPr="00D355F7">
        <w:rPr>
          <w:rFonts w:eastAsia="BatangChe"/>
        </w:rPr>
        <w:t xml:space="preserve">, </w:t>
      </w:r>
      <w:smartTag w:uri="urn:schemas-microsoft-com:office:smarttags" w:element="country-region">
        <w:r w:rsidRPr="00D355F7">
          <w:rPr>
            <w:rFonts w:eastAsia="BatangChe"/>
          </w:rPr>
          <w:t>Mali</w:t>
        </w:r>
      </w:smartTag>
      <w:r w:rsidRPr="00D355F7">
        <w:rPr>
          <w:rFonts w:eastAsia="BatangChe"/>
        </w:rPr>
        <w:t xml:space="preserve">, </w:t>
      </w:r>
      <w:smartTag w:uri="urn:schemas-microsoft-com:office:smarttags" w:element="country-region">
        <w:r w:rsidRPr="00D355F7">
          <w:rPr>
            <w:rFonts w:eastAsia="BatangChe"/>
          </w:rPr>
          <w:t>Upper Volta</w:t>
        </w:r>
      </w:smartTag>
      <w:r w:rsidRPr="00D355F7">
        <w:rPr>
          <w:rFonts w:eastAsia="BatangChe"/>
        </w:rPr>
        <w:t xml:space="preserve">, and </w:t>
      </w:r>
      <w:smartTag w:uri="urn:schemas-microsoft-com:office:smarttags" w:element="place">
        <w:smartTag w:uri="urn:schemas-microsoft-com:office:smarttags" w:element="country-region">
          <w:r w:rsidRPr="00D355F7">
            <w:rPr>
              <w:rFonts w:eastAsia="BatangChe"/>
            </w:rPr>
            <w:t>Kenya</w:t>
          </w:r>
        </w:smartTag>
      </w:smartTag>
      <w:r w:rsidRPr="00D355F7">
        <w:rPr>
          <w:rFonts w:eastAsia="BatangChe"/>
        </w:rPr>
        <w:t xml:space="preserve">. Grisham (2001) also </w:t>
      </w:r>
      <w:proofErr w:type="spellStart"/>
      <w:r w:rsidRPr="00D355F7">
        <w:rPr>
          <w:rFonts w:eastAsia="BatangChe"/>
        </w:rPr>
        <w:t>co-ordinated</w:t>
      </w:r>
      <w:proofErr w:type="spellEnd"/>
      <w:r w:rsidRPr="00D355F7">
        <w:rPr>
          <w:rFonts w:eastAsia="BatangChe"/>
        </w:rPr>
        <w:t xml:space="preserve"> a race typing study in nine countries and concluded that all the isolates from Africa and the Americas were generally homogenous in virulence and pathogenicity, thus, implying that the </w:t>
      </w:r>
      <w:proofErr w:type="spellStart"/>
      <w:r w:rsidRPr="00D355F7">
        <w:rPr>
          <w:rFonts w:eastAsia="BatangChe"/>
        </w:rPr>
        <w:t>pathotypes</w:t>
      </w:r>
      <w:proofErr w:type="spellEnd"/>
      <w:r w:rsidRPr="00D355F7">
        <w:rPr>
          <w:rFonts w:eastAsia="BatangChe"/>
        </w:rPr>
        <w:t xml:space="preserve"> X and Y reported by Abo and </w:t>
      </w:r>
      <w:proofErr w:type="spellStart"/>
      <w:r w:rsidRPr="00D355F7">
        <w:rPr>
          <w:rFonts w:eastAsia="BatangChe"/>
        </w:rPr>
        <w:t>Okusanya</w:t>
      </w:r>
      <w:proofErr w:type="spellEnd"/>
      <w:r w:rsidRPr="00D355F7">
        <w:rPr>
          <w:rFonts w:eastAsia="BatangChe"/>
        </w:rPr>
        <w:t xml:space="preserve"> (1996) from Nigeria could actually have been the single physiological race A (the stable Oahu isolate) and the other race Y probably is the unstable Hawaiian race B (Maui isolate). The slight differences in virulence/ pathogenicity characteristics were imposed by the interaction of the environment and the high instability of race B as verified by </w:t>
      </w:r>
      <w:proofErr w:type="spellStart"/>
      <w:r w:rsidRPr="00D355F7">
        <w:rPr>
          <w:rFonts w:eastAsia="BatangChe"/>
        </w:rPr>
        <w:t>Amire</w:t>
      </w:r>
      <w:proofErr w:type="spellEnd"/>
      <w:r w:rsidRPr="00D355F7">
        <w:rPr>
          <w:rFonts w:eastAsia="BatangChe"/>
        </w:rPr>
        <w:t xml:space="preserve"> </w:t>
      </w:r>
      <w:r w:rsidRPr="00883B83">
        <w:rPr>
          <w:rFonts w:eastAsia="BatangChe"/>
          <w:i/>
          <w:iCs/>
        </w:rPr>
        <w:t>et al.</w:t>
      </w:r>
      <w:r w:rsidRPr="00D355F7">
        <w:rPr>
          <w:rFonts w:eastAsia="BatangChe"/>
        </w:rPr>
        <w:t xml:space="preserve"> (1982). Hence, its presence could not even be detected nor/ be established by the conventional methods used and it falls short of being a separate physiological race. </w:t>
      </w:r>
    </w:p>
    <w:p w:rsidR="001015A4" w:rsidRPr="00764304" w:rsidRDefault="001015A4" w:rsidP="00D41278">
      <w:pPr>
        <w:ind w:left="0" w:firstLine="0"/>
        <w:rPr>
          <w:rFonts w:eastAsia="BatangChe"/>
          <w:sz w:val="14"/>
          <w:szCs w:val="14"/>
        </w:rPr>
      </w:pPr>
    </w:p>
    <w:p w:rsidR="001015A4" w:rsidRDefault="001015A4" w:rsidP="001015A4">
      <w:pPr>
        <w:rPr>
          <w:rFonts w:eastAsia="BatangChe"/>
        </w:rPr>
      </w:pPr>
      <w:r>
        <w:rPr>
          <w:rFonts w:eastAsia="BatangChe"/>
        </w:rPr>
        <w:t xml:space="preserve">   </w:t>
      </w:r>
      <w:r w:rsidRPr="00D355F7">
        <w:rPr>
          <w:rFonts w:eastAsia="BatangChe"/>
        </w:rPr>
        <w:t xml:space="preserve">Ferreira and Comstock (1989) also considered the true prevalence of races to be controversial; since many claims are based on the reaction of the same cultivar in different countries and environments. In our work, the relationships and phenomena of a generally homogenous virulence and pathogenicity characteristics attributed to by </w:t>
      </w:r>
      <w:proofErr w:type="spellStart"/>
      <w:r w:rsidRPr="00D355F7">
        <w:rPr>
          <w:rFonts w:eastAsia="BatangChe"/>
        </w:rPr>
        <w:t>Peros</w:t>
      </w:r>
      <w:proofErr w:type="spellEnd"/>
      <w:r w:rsidRPr="00D355F7">
        <w:rPr>
          <w:rFonts w:eastAsia="BatangChe"/>
        </w:rPr>
        <w:t xml:space="preserve"> and </w:t>
      </w:r>
      <w:proofErr w:type="spellStart"/>
      <w:r w:rsidRPr="00D355F7">
        <w:rPr>
          <w:rFonts w:eastAsia="BatangChe"/>
        </w:rPr>
        <w:t>Baudin</w:t>
      </w:r>
      <w:proofErr w:type="spellEnd"/>
      <w:r w:rsidRPr="00D355F7">
        <w:rPr>
          <w:rFonts w:eastAsia="BatangChe"/>
        </w:rPr>
        <w:t xml:space="preserve"> (1983) can be perceived (Figures 2 A and B). Whereby, in a distance of 1 the cluster discrimination showed that the six isolates treated as cases were separated and grouped into 4 and 5 clusters, respectively; when, the percentage of smut infection/ and number of whips were treated as variables or cluster indexes for the 25 differentials. However, under both circumstances GN1</w:t>
      </w:r>
      <w:r>
        <w:rPr>
          <w:rFonts w:eastAsia="BatangChe"/>
        </w:rPr>
        <w:t xml:space="preserve"> </w:t>
      </w:r>
      <w:r w:rsidRPr="00D355F7">
        <w:rPr>
          <w:rFonts w:eastAsia="BatangChe"/>
        </w:rPr>
        <w:t>with a similarity coefficient of 0.65 and GN2, GN3 with similarity coefficients of 0.85 were grouped in clusters I and II and SN, NH (similarity coefficient of 0.82) in cluster III and AB (similarity coefficient of 0.6) was grouped in cluster IV. Therefore, the smut isolates from the different geographic locations exhibited relatedness percentages of 65% to 80% and the farthest related isolate AB has a relatedness percentage of 60%.</w:t>
      </w:r>
    </w:p>
    <w:tbl>
      <w:tblPr>
        <w:tblW w:w="7488" w:type="dxa"/>
        <w:tblInd w:w="-252" w:type="dxa"/>
        <w:tblLayout w:type="fixed"/>
        <w:tblLook w:val="04A0" w:firstRow="1" w:lastRow="0" w:firstColumn="1" w:lastColumn="0" w:noHBand="0" w:noVBand="1"/>
      </w:tblPr>
      <w:tblGrid>
        <w:gridCol w:w="634"/>
        <w:gridCol w:w="3238"/>
        <w:gridCol w:w="411"/>
        <w:gridCol w:w="3205"/>
      </w:tblGrid>
      <w:tr w:rsidR="001015A4" w:rsidRPr="00D355F7" w:rsidTr="00B21F23">
        <w:trPr>
          <w:cantSplit/>
          <w:trHeight w:val="1134"/>
        </w:trPr>
        <w:tc>
          <w:tcPr>
            <w:tcW w:w="634" w:type="dxa"/>
            <w:textDirection w:val="btLr"/>
          </w:tcPr>
          <w:p w:rsidR="001015A4" w:rsidRDefault="001015A4" w:rsidP="00B21F23">
            <w:pPr>
              <w:spacing w:line="276" w:lineRule="auto"/>
              <w:ind w:left="113" w:right="113"/>
              <w:rPr>
                <w:rFonts w:eastAsia="BatangChe"/>
              </w:rPr>
            </w:pPr>
          </w:p>
          <w:p w:rsidR="001015A4" w:rsidRPr="00DC12A6" w:rsidRDefault="001015A4" w:rsidP="00B21F23">
            <w:pPr>
              <w:spacing w:line="276" w:lineRule="auto"/>
              <w:ind w:left="113" w:right="113"/>
              <w:rPr>
                <w:rFonts w:eastAsia="BatangChe"/>
                <w:sz w:val="22"/>
              </w:rPr>
            </w:pPr>
            <w:r w:rsidRPr="00D355F7">
              <w:rPr>
                <w:rFonts w:eastAsia="BatangChe"/>
              </w:rPr>
              <w:t xml:space="preserve">           </w:t>
            </w:r>
            <w:r w:rsidRPr="00DC12A6">
              <w:rPr>
                <w:rFonts w:eastAsia="BatangChe"/>
                <w:sz w:val="22"/>
              </w:rPr>
              <w:t xml:space="preserve">U. </w:t>
            </w:r>
            <w:proofErr w:type="spellStart"/>
            <w:r w:rsidRPr="00DC12A6">
              <w:rPr>
                <w:rFonts w:eastAsia="BatangChe"/>
                <w:sz w:val="22"/>
              </w:rPr>
              <w:t>scitaminea</w:t>
            </w:r>
            <w:proofErr w:type="spellEnd"/>
            <w:r w:rsidRPr="00DC12A6">
              <w:rPr>
                <w:rFonts w:eastAsia="BatangChe"/>
                <w:sz w:val="22"/>
              </w:rPr>
              <w:t xml:space="preserve"> (</w:t>
            </w:r>
            <w:proofErr w:type="spellStart"/>
            <w:r w:rsidRPr="00DC12A6">
              <w:rPr>
                <w:rFonts w:eastAsia="BatangChe"/>
                <w:sz w:val="22"/>
              </w:rPr>
              <w:t>Syd</w:t>
            </w:r>
            <w:proofErr w:type="spellEnd"/>
            <w:r w:rsidRPr="00DC12A6">
              <w:rPr>
                <w:rFonts w:eastAsia="BatangChe"/>
                <w:sz w:val="22"/>
              </w:rPr>
              <w:t>.) isolates</w:t>
            </w:r>
          </w:p>
        </w:tc>
        <w:tc>
          <w:tcPr>
            <w:tcW w:w="3238" w:type="dxa"/>
          </w:tcPr>
          <w:p w:rsidR="001015A4" w:rsidRPr="00D355F7" w:rsidRDefault="001015A4" w:rsidP="00B21F23">
            <w:pPr>
              <w:spacing w:line="276" w:lineRule="auto"/>
              <w:rPr>
                <w:rFonts w:eastAsia="BatangChe"/>
              </w:rPr>
            </w:pPr>
            <w:r w:rsidRPr="00D355F7">
              <w:rPr>
                <w:rFonts w:eastAsia="BatangChe"/>
                <w:noProof/>
              </w:rPr>
              <w:drawing>
                <wp:inline distT="0" distB="0" distL="0" distR="0" wp14:anchorId="06F9AE2D" wp14:editId="339BBAA2">
                  <wp:extent cx="1790700" cy="2085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2085975"/>
                          </a:xfrm>
                          <a:prstGeom prst="rect">
                            <a:avLst/>
                          </a:prstGeom>
                          <a:noFill/>
                          <a:ln>
                            <a:noFill/>
                          </a:ln>
                        </pic:spPr>
                      </pic:pic>
                    </a:graphicData>
                  </a:graphic>
                </wp:inline>
              </w:drawing>
            </w:r>
          </w:p>
          <w:p w:rsidR="001015A4" w:rsidRPr="00DC12A6" w:rsidRDefault="001015A4" w:rsidP="00B21F23">
            <w:pPr>
              <w:spacing w:line="276" w:lineRule="auto"/>
              <w:rPr>
                <w:rFonts w:eastAsia="BatangChe"/>
                <w:sz w:val="20"/>
                <w:szCs w:val="20"/>
              </w:rPr>
            </w:pPr>
            <w:r w:rsidRPr="00D355F7">
              <w:rPr>
                <w:rFonts w:eastAsia="BatangChe"/>
              </w:rPr>
              <w:t xml:space="preserve">   </w:t>
            </w:r>
            <w:r w:rsidRPr="00764304">
              <w:rPr>
                <w:rFonts w:eastAsia="BatangChe"/>
                <w:sz w:val="18"/>
                <w:szCs w:val="18"/>
              </w:rPr>
              <w:t>(A)</w:t>
            </w:r>
            <w:r w:rsidRPr="00764304">
              <w:rPr>
                <w:rFonts w:eastAsia="BatangChe"/>
                <w:sz w:val="22"/>
              </w:rPr>
              <w:t xml:space="preserve"> </w:t>
            </w:r>
            <w:r w:rsidRPr="00764304">
              <w:rPr>
                <w:rFonts w:eastAsia="BatangChe"/>
                <w:sz w:val="20"/>
                <w:szCs w:val="20"/>
              </w:rPr>
              <w:t xml:space="preserve">Euclidean distance, </w:t>
            </w:r>
            <w:proofErr w:type="spellStart"/>
            <w:r w:rsidRPr="00764304">
              <w:rPr>
                <w:rFonts w:eastAsia="BatangChe"/>
                <w:sz w:val="20"/>
                <w:szCs w:val="20"/>
              </w:rPr>
              <w:t>ejk</w:t>
            </w:r>
            <w:proofErr w:type="spellEnd"/>
          </w:p>
        </w:tc>
        <w:tc>
          <w:tcPr>
            <w:tcW w:w="411" w:type="dxa"/>
            <w:textDirection w:val="btLr"/>
          </w:tcPr>
          <w:p w:rsidR="001015A4" w:rsidRPr="00DC12A6" w:rsidRDefault="001015A4" w:rsidP="00B21F23">
            <w:pPr>
              <w:spacing w:line="276" w:lineRule="auto"/>
              <w:rPr>
                <w:rFonts w:eastAsia="BatangChe"/>
                <w:sz w:val="22"/>
              </w:rPr>
            </w:pPr>
            <w:r w:rsidRPr="00D355F7">
              <w:rPr>
                <w:rFonts w:eastAsia="BatangChe"/>
              </w:rPr>
              <w:t xml:space="preserve">              </w:t>
            </w:r>
            <w:r w:rsidRPr="00DC12A6">
              <w:rPr>
                <w:rFonts w:eastAsia="BatangChe"/>
                <w:sz w:val="22"/>
              </w:rPr>
              <w:t xml:space="preserve">U. </w:t>
            </w:r>
            <w:proofErr w:type="spellStart"/>
            <w:r w:rsidRPr="00DC12A6">
              <w:rPr>
                <w:rFonts w:eastAsia="BatangChe"/>
                <w:sz w:val="22"/>
              </w:rPr>
              <w:t>scitaminea</w:t>
            </w:r>
            <w:proofErr w:type="spellEnd"/>
            <w:r w:rsidRPr="00DC12A6">
              <w:rPr>
                <w:rFonts w:eastAsia="BatangChe"/>
                <w:sz w:val="22"/>
              </w:rPr>
              <w:t xml:space="preserve"> (</w:t>
            </w:r>
            <w:proofErr w:type="spellStart"/>
            <w:r w:rsidRPr="00DC12A6">
              <w:rPr>
                <w:rFonts w:eastAsia="BatangChe"/>
                <w:sz w:val="22"/>
              </w:rPr>
              <w:t>Syd</w:t>
            </w:r>
            <w:proofErr w:type="spellEnd"/>
            <w:r w:rsidRPr="00DC12A6">
              <w:rPr>
                <w:rFonts w:eastAsia="BatangChe"/>
                <w:sz w:val="22"/>
              </w:rPr>
              <w:t>.) isolates</w:t>
            </w:r>
          </w:p>
        </w:tc>
        <w:tc>
          <w:tcPr>
            <w:tcW w:w="3205" w:type="dxa"/>
          </w:tcPr>
          <w:p w:rsidR="001015A4" w:rsidRPr="00D355F7" w:rsidRDefault="001015A4" w:rsidP="00B21F23">
            <w:pPr>
              <w:spacing w:line="276" w:lineRule="auto"/>
              <w:rPr>
                <w:rFonts w:eastAsia="BatangChe"/>
              </w:rPr>
            </w:pPr>
            <w:r w:rsidRPr="00D355F7">
              <w:rPr>
                <w:rFonts w:eastAsia="BatangChe"/>
                <w:noProof/>
              </w:rPr>
              <w:drawing>
                <wp:inline distT="0" distB="0" distL="0" distR="0" wp14:anchorId="78539ADC" wp14:editId="3A68EB19">
                  <wp:extent cx="1943100" cy="2085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2085975"/>
                          </a:xfrm>
                          <a:prstGeom prst="rect">
                            <a:avLst/>
                          </a:prstGeom>
                          <a:noFill/>
                          <a:ln>
                            <a:noFill/>
                          </a:ln>
                        </pic:spPr>
                      </pic:pic>
                    </a:graphicData>
                  </a:graphic>
                </wp:inline>
              </w:drawing>
            </w:r>
          </w:p>
          <w:p w:rsidR="001015A4" w:rsidRPr="00DC12A6" w:rsidRDefault="001015A4" w:rsidP="00B21F23">
            <w:pPr>
              <w:spacing w:line="276" w:lineRule="auto"/>
              <w:rPr>
                <w:rFonts w:eastAsia="BatangChe"/>
                <w:sz w:val="20"/>
                <w:szCs w:val="20"/>
              </w:rPr>
            </w:pPr>
            <w:r w:rsidRPr="00D355F7">
              <w:rPr>
                <w:rFonts w:eastAsia="BatangChe"/>
              </w:rPr>
              <w:t xml:space="preserve">  </w:t>
            </w:r>
            <w:r w:rsidRPr="00DC12A6">
              <w:rPr>
                <w:rFonts w:eastAsia="BatangChe"/>
                <w:sz w:val="20"/>
                <w:szCs w:val="20"/>
              </w:rPr>
              <w:t>(B)</w:t>
            </w:r>
            <w:r w:rsidRPr="00D355F7">
              <w:rPr>
                <w:rFonts w:eastAsia="BatangChe"/>
              </w:rPr>
              <w:t xml:space="preserve"> </w:t>
            </w:r>
            <w:r w:rsidRPr="00DC12A6">
              <w:rPr>
                <w:rFonts w:eastAsia="BatangChe"/>
                <w:sz w:val="22"/>
              </w:rPr>
              <w:t xml:space="preserve">Euclidean distance, </w:t>
            </w:r>
            <w:proofErr w:type="spellStart"/>
            <w:r w:rsidRPr="00DC12A6">
              <w:rPr>
                <w:rFonts w:eastAsia="BatangChe"/>
                <w:sz w:val="22"/>
              </w:rPr>
              <w:t>ejk</w:t>
            </w:r>
            <w:proofErr w:type="spellEnd"/>
          </w:p>
        </w:tc>
      </w:tr>
      <w:tr w:rsidR="001015A4" w:rsidRPr="00D355F7" w:rsidTr="00B21F23">
        <w:trPr>
          <w:trHeight w:val="277"/>
        </w:trPr>
        <w:tc>
          <w:tcPr>
            <w:tcW w:w="634" w:type="dxa"/>
          </w:tcPr>
          <w:p w:rsidR="001015A4" w:rsidRPr="00D355F7" w:rsidRDefault="001015A4" w:rsidP="00B21F23">
            <w:pPr>
              <w:spacing w:line="276" w:lineRule="auto"/>
              <w:rPr>
                <w:rFonts w:eastAsia="BatangChe"/>
              </w:rPr>
            </w:pPr>
          </w:p>
        </w:tc>
        <w:tc>
          <w:tcPr>
            <w:tcW w:w="3238" w:type="dxa"/>
          </w:tcPr>
          <w:p w:rsidR="001015A4" w:rsidRPr="00764304" w:rsidRDefault="001015A4" w:rsidP="00B21F23">
            <w:pPr>
              <w:spacing w:line="276" w:lineRule="auto"/>
              <w:rPr>
                <w:rFonts w:eastAsia="BatangChe"/>
                <w:sz w:val="20"/>
                <w:szCs w:val="20"/>
              </w:rPr>
            </w:pPr>
            <w:r w:rsidRPr="00764304">
              <w:rPr>
                <w:rFonts w:eastAsia="BatangChe"/>
                <w:sz w:val="20"/>
                <w:szCs w:val="20"/>
              </w:rPr>
              <w:t>Cluster I: = GN1; II: = GN3, GN2; III: = SN, NH; IV: = AB.</w:t>
            </w:r>
          </w:p>
        </w:tc>
        <w:tc>
          <w:tcPr>
            <w:tcW w:w="411" w:type="dxa"/>
          </w:tcPr>
          <w:p w:rsidR="001015A4" w:rsidRPr="00764304" w:rsidRDefault="001015A4" w:rsidP="00B21F23">
            <w:pPr>
              <w:spacing w:line="276" w:lineRule="auto"/>
              <w:rPr>
                <w:rFonts w:eastAsia="BatangChe"/>
                <w:sz w:val="20"/>
                <w:szCs w:val="20"/>
              </w:rPr>
            </w:pPr>
          </w:p>
        </w:tc>
        <w:tc>
          <w:tcPr>
            <w:tcW w:w="3205" w:type="dxa"/>
          </w:tcPr>
          <w:p w:rsidR="001015A4" w:rsidRPr="00764304" w:rsidRDefault="001015A4" w:rsidP="00B21F23">
            <w:pPr>
              <w:spacing w:line="276" w:lineRule="auto"/>
              <w:rPr>
                <w:rFonts w:eastAsia="BatangChe"/>
                <w:sz w:val="20"/>
                <w:szCs w:val="20"/>
              </w:rPr>
            </w:pPr>
            <w:r w:rsidRPr="00764304">
              <w:rPr>
                <w:rFonts w:eastAsia="BatangChe"/>
                <w:sz w:val="20"/>
                <w:szCs w:val="20"/>
              </w:rPr>
              <w:t>Cluster I: = GN1; II: = GN3, GN2; III: = AB; IV: = SN; V: = NH.</w:t>
            </w:r>
          </w:p>
        </w:tc>
      </w:tr>
    </w:tbl>
    <w:p w:rsidR="001015A4" w:rsidRDefault="001015A4" w:rsidP="00D41278">
      <w:pPr>
        <w:rPr>
          <w:rFonts w:eastAsia="BatangChe"/>
        </w:rPr>
      </w:pPr>
      <w:r w:rsidRPr="00D355F7">
        <w:rPr>
          <w:rFonts w:eastAsia="BatangChe"/>
        </w:rPr>
        <w:lastRenderedPageBreak/>
        <w:t xml:space="preserve">Figure 2. Complete linkage </w:t>
      </w:r>
      <w:proofErr w:type="spellStart"/>
      <w:r w:rsidRPr="00D355F7">
        <w:rPr>
          <w:rFonts w:eastAsia="BatangChe"/>
        </w:rPr>
        <w:t>dendrograms</w:t>
      </w:r>
      <w:proofErr w:type="spellEnd"/>
      <w:r w:rsidRPr="00D355F7">
        <w:rPr>
          <w:rFonts w:eastAsia="BatangChe"/>
        </w:rPr>
        <w:t xml:space="preserve"> for six smut isolates treated as cases and, (A) percentage smut infection on stool bases (B) number of whips/F for 25 sugarcane differentials treated as variables</w:t>
      </w:r>
      <w:r>
        <w:rPr>
          <w:rFonts w:eastAsia="BatangChe"/>
        </w:rPr>
        <w:t>.</w:t>
      </w:r>
    </w:p>
    <w:p w:rsidR="00D41278" w:rsidRPr="00D41278" w:rsidRDefault="00D41278" w:rsidP="00D41278">
      <w:pPr>
        <w:rPr>
          <w:rFonts w:eastAsia="BatangChe"/>
        </w:rPr>
      </w:pPr>
    </w:p>
    <w:p w:rsidR="001015A4" w:rsidRDefault="001015A4" w:rsidP="001015A4">
      <w:pPr>
        <w:rPr>
          <w:rFonts w:eastAsia="BatangChe"/>
        </w:rPr>
      </w:pPr>
      <w:r>
        <w:rPr>
          <w:rFonts w:eastAsia="BatangChe"/>
        </w:rPr>
        <w:t xml:space="preserve">   </w:t>
      </w:r>
      <w:r w:rsidRPr="00D355F7">
        <w:rPr>
          <w:rFonts w:eastAsia="BatangChe"/>
        </w:rPr>
        <w:t xml:space="preserve">However, considering the mean number of whips/ </w:t>
      </w:r>
      <w:proofErr w:type="spellStart"/>
      <w:r w:rsidRPr="00D355F7">
        <w:rPr>
          <w:rFonts w:eastAsia="BatangChe"/>
        </w:rPr>
        <w:t>feddan</w:t>
      </w:r>
      <w:proofErr w:type="spellEnd"/>
      <w:r w:rsidRPr="00D355F7">
        <w:rPr>
          <w:rFonts w:eastAsia="BatangChe"/>
        </w:rPr>
        <w:t xml:space="preserve"> (Figure 2 B) while smut isolates GN1 (similarity coefficient of 0.60), GN2 and GN3 similarity coefficient of 0.85) remained grouped in clusters I and II. And, smut isolates AB, SN and NH with similarity coefficients of 0.72, 0.74 and 0.74 were grouped in separate clusters of III, IV and V. Nevertheless, all</w:t>
      </w:r>
      <w:r>
        <w:rPr>
          <w:rFonts w:eastAsia="BatangChe"/>
        </w:rPr>
        <w:t xml:space="preserve"> </w:t>
      </w:r>
      <w:r w:rsidRPr="00D355F7">
        <w:rPr>
          <w:rFonts w:eastAsia="BatangChe"/>
        </w:rPr>
        <w:t>the isolates have a relatedness percentage of 70% to 85%. The farthest related isolate in this case GN1 has a relatedness percentage of 60%.</w:t>
      </w:r>
      <w:r>
        <w:rPr>
          <w:rFonts w:eastAsia="BatangChe"/>
        </w:rPr>
        <w:t xml:space="preserve"> </w:t>
      </w:r>
      <w:r w:rsidRPr="00D355F7">
        <w:rPr>
          <w:rFonts w:eastAsia="BatangChe"/>
        </w:rPr>
        <w:t xml:space="preserve">Therefore, it is evident from Table 1 that the Sudan populations of </w:t>
      </w:r>
      <w:r w:rsidRPr="005278AA">
        <w:rPr>
          <w:rFonts w:eastAsia="BatangChe"/>
          <w:i/>
          <w:iCs/>
        </w:rPr>
        <w:t xml:space="preserve">U. </w:t>
      </w:r>
      <w:proofErr w:type="spellStart"/>
      <w:r w:rsidRPr="005278AA">
        <w:rPr>
          <w:rFonts w:eastAsia="BatangChe"/>
          <w:i/>
          <w:iCs/>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xml:space="preserve">.) can be separated into four </w:t>
      </w:r>
      <w:proofErr w:type="spellStart"/>
      <w:r w:rsidRPr="00D355F7">
        <w:rPr>
          <w:rFonts w:eastAsia="BatangChe"/>
        </w:rPr>
        <w:t>pathotypes</w:t>
      </w:r>
      <w:proofErr w:type="spellEnd"/>
      <w:r w:rsidRPr="00D355F7">
        <w:rPr>
          <w:rFonts w:eastAsia="BatangChe"/>
        </w:rPr>
        <w:t xml:space="preserve"> considering the percentage of smut infection on stool basis as the main infection index </w:t>
      </w:r>
      <w:proofErr w:type="spellStart"/>
      <w:r w:rsidRPr="00D355F7">
        <w:rPr>
          <w:rFonts w:eastAsia="BatangChe"/>
        </w:rPr>
        <w:t>viz</w:t>
      </w:r>
      <w:proofErr w:type="spellEnd"/>
      <w:r w:rsidRPr="00D355F7">
        <w:rPr>
          <w:rFonts w:eastAsia="BatangChe"/>
        </w:rPr>
        <w:t>: (</w:t>
      </w:r>
      <w:proofErr w:type="spellStart"/>
      <w:r w:rsidRPr="00D355F7">
        <w:rPr>
          <w:rFonts w:eastAsia="BatangChe"/>
        </w:rPr>
        <w:t>i</w:t>
      </w:r>
      <w:proofErr w:type="spellEnd"/>
      <w:r w:rsidRPr="00D355F7">
        <w:rPr>
          <w:rFonts w:eastAsia="BatangChe"/>
        </w:rPr>
        <w:t xml:space="preserve">) GN1 (ii) GN2, GN3 (iii) SN, NH and (iv) AB and according to the clustering protocols GN1and NH are distinct and associated with some degree of virulence (cane differentials showed more susceptibility) while GN2, GN3 and SN were  intermediate/ or difficult to separate. Isolate AB is also largely distinct and associated with </w:t>
      </w:r>
      <w:proofErr w:type="spellStart"/>
      <w:r w:rsidRPr="00D355F7">
        <w:rPr>
          <w:rFonts w:eastAsia="BatangChe"/>
        </w:rPr>
        <w:t>avirulence</w:t>
      </w:r>
      <w:proofErr w:type="spellEnd"/>
      <w:r w:rsidRPr="00D355F7">
        <w:rPr>
          <w:rFonts w:eastAsia="BatangChe"/>
        </w:rPr>
        <w:t xml:space="preserve"> (differentials showed more resistance). Nevertheless, despite some of the obvious differences we consider that the </w:t>
      </w:r>
      <w:smartTag w:uri="urn:schemas-microsoft-com:office:smarttags" w:element="place">
        <w:smartTag w:uri="urn:schemas-microsoft-com:office:smarttags" w:element="country-region">
          <w:r w:rsidRPr="00D355F7">
            <w:rPr>
              <w:rFonts w:eastAsia="BatangChe"/>
            </w:rPr>
            <w:t>Sudan</w:t>
          </w:r>
        </w:smartTag>
      </w:smartTag>
      <w:r w:rsidRPr="00D355F7">
        <w:rPr>
          <w:rFonts w:eastAsia="BatangChe"/>
        </w:rPr>
        <w:t xml:space="preserve"> populations of </w:t>
      </w:r>
      <w:r w:rsidRPr="005278AA">
        <w:rPr>
          <w:rFonts w:eastAsia="BatangChe"/>
          <w:i/>
          <w:iCs/>
        </w:rPr>
        <w:t xml:space="preserve">U. </w:t>
      </w:r>
      <w:proofErr w:type="spellStart"/>
      <w:r w:rsidRPr="005278AA">
        <w:rPr>
          <w:rFonts w:eastAsia="BatangChe"/>
          <w:i/>
          <w:iCs/>
        </w:rPr>
        <w:t>scitaminea</w:t>
      </w:r>
      <w:proofErr w:type="spellEnd"/>
      <w:r w:rsidRPr="00D355F7">
        <w:rPr>
          <w:rFonts w:eastAsia="BatangChe"/>
        </w:rPr>
        <w:t xml:space="preserve"> are rather genetically similar and with mild virulence since all the isolates are about 60-85% related to each other. </w:t>
      </w:r>
    </w:p>
    <w:p w:rsidR="001015A4" w:rsidRPr="00515DE9" w:rsidRDefault="001015A4" w:rsidP="001015A4">
      <w:pPr>
        <w:rPr>
          <w:rFonts w:eastAsia="BatangChe"/>
          <w:sz w:val="14"/>
          <w:szCs w:val="14"/>
        </w:rPr>
      </w:pPr>
    </w:p>
    <w:p w:rsidR="001015A4" w:rsidRPr="00D355F7" w:rsidRDefault="001015A4" w:rsidP="001015A4">
      <w:pPr>
        <w:rPr>
          <w:rFonts w:eastAsia="BatangChe"/>
        </w:rPr>
      </w:pPr>
      <w:r w:rsidRPr="00D355F7">
        <w:rPr>
          <w:rFonts w:eastAsia="BatangChe"/>
        </w:rPr>
        <w:t xml:space="preserve">Table 1. Summary of the cluster discrimination of </w:t>
      </w:r>
      <w:r w:rsidRPr="005278AA">
        <w:rPr>
          <w:rFonts w:eastAsia="BatangChe"/>
          <w:i/>
          <w:iCs/>
        </w:rPr>
        <w:t xml:space="preserve">U. </w:t>
      </w:r>
      <w:proofErr w:type="spellStart"/>
      <w:r w:rsidRPr="005278AA">
        <w:rPr>
          <w:rFonts w:eastAsia="BatangChe"/>
          <w:i/>
          <w:iCs/>
        </w:rPr>
        <w:t>scitaminea</w:t>
      </w:r>
      <w:proofErr w:type="spellEnd"/>
      <w:r w:rsidRPr="00D355F7">
        <w:rPr>
          <w:rFonts w:eastAsia="BatangChe"/>
        </w:rPr>
        <w:t xml:space="preserve"> isolates from the different geographic locations.</w:t>
      </w:r>
    </w:p>
    <w:tbl>
      <w:tblPr>
        <w:tblW w:w="7122" w:type="dxa"/>
        <w:tblBorders>
          <w:top w:val="single" w:sz="12" w:space="0" w:color="auto"/>
          <w:bottom w:val="single" w:sz="12" w:space="0" w:color="auto"/>
        </w:tblBorders>
        <w:tblLook w:val="04A0" w:firstRow="1" w:lastRow="0" w:firstColumn="1" w:lastColumn="0" w:noHBand="0" w:noVBand="1"/>
      </w:tblPr>
      <w:tblGrid>
        <w:gridCol w:w="1620"/>
        <w:gridCol w:w="2316"/>
        <w:gridCol w:w="3186"/>
      </w:tblGrid>
      <w:tr w:rsidR="001015A4" w:rsidRPr="00D355F7" w:rsidTr="00B21F23">
        <w:tc>
          <w:tcPr>
            <w:tcW w:w="1620" w:type="dxa"/>
            <w:vMerge w:val="restart"/>
          </w:tcPr>
          <w:p w:rsidR="001015A4" w:rsidRPr="00D355F7" w:rsidRDefault="001015A4" w:rsidP="00B21F23">
            <w:pPr>
              <w:rPr>
                <w:rFonts w:eastAsia="BatangChe"/>
              </w:rPr>
            </w:pPr>
            <w:r w:rsidRPr="00D355F7">
              <w:rPr>
                <w:rFonts w:eastAsia="BatangChe"/>
              </w:rPr>
              <w:t>Cluster No.</w:t>
            </w:r>
          </w:p>
        </w:tc>
        <w:tc>
          <w:tcPr>
            <w:tcW w:w="5502" w:type="dxa"/>
            <w:gridSpan w:val="2"/>
            <w:tcBorders>
              <w:bottom w:val="single" w:sz="8" w:space="0" w:color="auto"/>
            </w:tcBorders>
          </w:tcPr>
          <w:p w:rsidR="001015A4" w:rsidRPr="00D355F7" w:rsidRDefault="001015A4" w:rsidP="00B21F23">
            <w:pPr>
              <w:jc w:val="center"/>
              <w:rPr>
                <w:rFonts w:eastAsia="BatangChe"/>
              </w:rPr>
            </w:pPr>
            <w:r w:rsidRPr="00D355F7">
              <w:rPr>
                <w:rFonts w:eastAsia="BatangChe"/>
              </w:rPr>
              <w:t xml:space="preserve">Cluster discrimination of  </w:t>
            </w:r>
            <w:r w:rsidRPr="005278AA">
              <w:rPr>
                <w:rFonts w:eastAsia="BatangChe"/>
                <w:i/>
                <w:iCs/>
              </w:rPr>
              <w:t xml:space="preserve">U. </w:t>
            </w:r>
            <w:proofErr w:type="spellStart"/>
            <w:r w:rsidRPr="005278AA">
              <w:rPr>
                <w:rFonts w:eastAsia="BatangChe"/>
                <w:i/>
                <w:iCs/>
              </w:rPr>
              <w:t>scitaminea</w:t>
            </w:r>
            <w:proofErr w:type="spellEnd"/>
            <w:r w:rsidRPr="005278AA">
              <w:rPr>
                <w:rFonts w:eastAsia="BatangChe"/>
                <w:i/>
                <w:iCs/>
              </w:rPr>
              <w:t xml:space="preserve"> </w:t>
            </w:r>
            <w:r w:rsidRPr="00D355F7">
              <w:rPr>
                <w:rFonts w:eastAsia="BatangChe"/>
              </w:rPr>
              <w:t>(</w:t>
            </w:r>
            <w:proofErr w:type="spellStart"/>
            <w:r w:rsidRPr="00D355F7">
              <w:rPr>
                <w:rFonts w:eastAsia="BatangChe"/>
              </w:rPr>
              <w:t>Syd</w:t>
            </w:r>
            <w:proofErr w:type="spellEnd"/>
            <w:r w:rsidRPr="00D355F7">
              <w:rPr>
                <w:rFonts w:eastAsia="BatangChe"/>
              </w:rPr>
              <w:t>.) isolates</w:t>
            </w:r>
          </w:p>
        </w:tc>
      </w:tr>
      <w:tr w:rsidR="001015A4" w:rsidRPr="00D355F7" w:rsidTr="00B21F23">
        <w:tc>
          <w:tcPr>
            <w:tcW w:w="1620" w:type="dxa"/>
            <w:vMerge/>
            <w:tcBorders>
              <w:bottom w:val="single" w:sz="8" w:space="0" w:color="auto"/>
            </w:tcBorders>
          </w:tcPr>
          <w:p w:rsidR="001015A4" w:rsidRPr="00D355F7" w:rsidRDefault="001015A4" w:rsidP="00B21F23">
            <w:pPr>
              <w:rPr>
                <w:rFonts w:eastAsia="BatangChe"/>
              </w:rPr>
            </w:pPr>
          </w:p>
        </w:tc>
        <w:tc>
          <w:tcPr>
            <w:tcW w:w="2316" w:type="dxa"/>
            <w:tcBorders>
              <w:top w:val="single" w:sz="8" w:space="0" w:color="auto"/>
              <w:bottom w:val="single" w:sz="8" w:space="0" w:color="auto"/>
            </w:tcBorders>
          </w:tcPr>
          <w:p w:rsidR="001015A4" w:rsidRPr="00D355F7" w:rsidRDefault="001015A4" w:rsidP="00B21F23">
            <w:pPr>
              <w:rPr>
                <w:rFonts w:eastAsia="BatangChe"/>
              </w:rPr>
            </w:pPr>
            <w:r w:rsidRPr="00D355F7">
              <w:rPr>
                <w:rFonts w:eastAsia="BatangChe"/>
              </w:rPr>
              <w:t>PSI, (Fig. 2  A)</w:t>
            </w:r>
          </w:p>
        </w:tc>
        <w:tc>
          <w:tcPr>
            <w:tcW w:w="3186" w:type="dxa"/>
            <w:tcBorders>
              <w:top w:val="single" w:sz="8" w:space="0" w:color="auto"/>
              <w:bottom w:val="single" w:sz="8" w:space="0" w:color="auto"/>
            </w:tcBorders>
          </w:tcPr>
          <w:p w:rsidR="001015A4" w:rsidRPr="00D355F7" w:rsidRDefault="001015A4" w:rsidP="00B21F23">
            <w:pPr>
              <w:rPr>
                <w:rFonts w:eastAsia="BatangChe"/>
              </w:rPr>
            </w:pPr>
            <w:r w:rsidRPr="00D355F7">
              <w:rPr>
                <w:rFonts w:eastAsia="BatangChe"/>
              </w:rPr>
              <w:t>CNOW/ F, (Fig. 2  B)</w:t>
            </w:r>
          </w:p>
        </w:tc>
      </w:tr>
      <w:tr w:rsidR="001015A4" w:rsidRPr="00D355F7" w:rsidTr="00B21F23">
        <w:tc>
          <w:tcPr>
            <w:tcW w:w="1620" w:type="dxa"/>
            <w:tcBorders>
              <w:top w:val="single" w:sz="8" w:space="0" w:color="auto"/>
              <w:bottom w:val="nil"/>
            </w:tcBorders>
          </w:tcPr>
          <w:p w:rsidR="001015A4" w:rsidRPr="00D355F7" w:rsidRDefault="001015A4" w:rsidP="00B21F23">
            <w:pPr>
              <w:rPr>
                <w:rFonts w:eastAsia="BatangChe"/>
              </w:rPr>
            </w:pPr>
            <w:r w:rsidRPr="00D355F7">
              <w:rPr>
                <w:rFonts w:eastAsia="BatangChe"/>
              </w:rPr>
              <w:t>I</w:t>
            </w:r>
          </w:p>
        </w:tc>
        <w:tc>
          <w:tcPr>
            <w:tcW w:w="2316" w:type="dxa"/>
            <w:tcBorders>
              <w:top w:val="single" w:sz="8" w:space="0" w:color="auto"/>
              <w:bottom w:val="nil"/>
            </w:tcBorders>
          </w:tcPr>
          <w:p w:rsidR="001015A4" w:rsidRPr="00D355F7" w:rsidRDefault="001015A4" w:rsidP="00B21F23">
            <w:pPr>
              <w:rPr>
                <w:rFonts w:eastAsia="BatangChe"/>
              </w:rPr>
            </w:pPr>
            <w:r w:rsidRPr="00D355F7">
              <w:rPr>
                <w:rFonts w:eastAsia="BatangChe"/>
              </w:rPr>
              <w:t>GN1</w:t>
            </w:r>
          </w:p>
        </w:tc>
        <w:tc>
          <w:tcPr>
            <w:tcW w:w="3186" w:type="dxa"/>
            <w:tcBorders>
              <w:top w:val="single" w:sz="8" w:space="0" w:color="auto"/>
              <w:bottom w:val="nil"/>
            </w:tcBorders>
          </w:tcPr>
          <w:p w:rsidR="001015A4" w:rsidRPr="00D355F7" w:rsidRDefault="001015A4" w:rsidP="00B21F23">
            <w:pPr>
              <w:rPr>
                <w:rFonts w:eastAsia="BatangChe"/>
              </w:rPr>
            </w:pPr>
            <w:r w:rsidRPr="00D355F7">
              <w:rPr>
                <w:rFonts w:eastAsia="BatangChe"/>
              </w:rPr>
              <w:t>GN1</w:t>
            </w:r>
          </w:p>
        </w:tc>
      </w:tr>
      <w:tr w:rsidR="001015A4" w:rsidRPr="00D355F7" w:rsidTr="00B21F23">
        <w:tc>
          <w:tcPr>
            <w:tcW w:w="1620" w:type="dxa"/>
            <w:tcBorders>
              <w:top w:val="nil"/>
            </w:tcBorders>
          </w:tcPr>
          <w:p w:rsidR="001015A4" w:rsidRPr="00D355F7" w:rsidRDefault="001015A4" w:rsidP="00B21F23">
            <w:pPr>
              <w:rPr>
                <w:rFonts w:eastAsia="BatangChe"/>
              </w:rPr>
            </w:pPr>
            <w:r w:rsidRPr="00D355F7">
              <w:rPr>
                <w:rFonts w:eastAsia="BatangChe"/>
              </w:rPr>
              <w:t>II</w:t>
            </w:r>
          </w:p>
        </w:tc>
        <w:tc>
          <w:tcPr>
            <w:tcW w:w="2316" w:type="dxa"/>
            <w:tcBorders>
              <w:top w:val="nil"/>
            </w:tcBorders>
          </w:tcPr>
          <w:p w:rsidR="001015A4" w:rsidRPr="00D355F7" w:rsidRDefault="001015A4" w:rsidP="00B21F23">
            <w:pPr>
              <w:rPr>
                <w:rFonts w:eastAsia="BatangChe"/>
              </w:rPr>
            </w:pPr>
            <w:r w:rsidRPr="00D355F7">
              <w:rPr>
                <w:rFonts w:eastAsia="BatangChe"/>
              </w:rPr>
              <w:t>GN3, GN2</w:t>
            </w:r>
          </w:p>
        </w:tc>
        <w:tc>
          <w:tcPr>
            <w:tcW w:w="3186" w:type="dxa"/>
            <w:tcBorders>
              <w:top w:val="nil"/>
            </w:tcBorders>
          </w:tcPr>
          <w:p w:rsidR="001015A4" w:rsidRPr="00D355F7" w:rsidRDefault="001015A4" w:rsidP="00B21F23">
            <w:pPr>
              <w:rPr>
                <w:rFonts w:eastAsia="BatangChe"/>
              </w:rPr>
            </w:pPr>
            <w:r w:rsidRPr="00D355F7">
              <w:rPr>
                <w:rFonts w:eastAsia="BatangChe"/>
              </w:rPr>
              <w:t>GN3, GN2</w:t>
            </w:r>
          </w:p>
        </w:tc>
      </w:tr>
      <w:tr w:rsidR="001015A4" w:rsidRPr="00D355F7" w:rsidTr="00B21F23">
        <w:tc>
          <w:tcPr>
            <w:tcW w:w="1620" w:type="dxa"/>
          </w:tcPr>
          <w:p w:rsidR="001015A4" w:rsidRPr="00D355F7" w:rsidRDefault="001015A4" w:rsidP="00B21F23">
            <w:pPr>
              <w:rPr>
                <w:rFonts w:eastAsia="BatangChe"/>
              </w:rPr>
            </w:pPr>
            <w:r w:rsidRPr="00D355F7">
              <w:rPr>
                <w:rFonts w:eastAsia="BatangChe"/>
              </w:rPr>
              <w:t>III</w:t>
            </w:r>
          </w:p>
        </w:tc>
        <w:tc>
          <w:tcPr>
            <w:tcW w:w="2316" w:type="dxa"/>
          </w:tcPr>
          <w:p w:rsidR="001015A4" w:rsidRPr="00D355F7" w:rsidRDefault="001015A4" w:rsidP="00B21F23">
            <w:pPr>
              <w:rPr>
                <w:rFonts w:eastAsia="BatangChe"/>
              </w:rPr>
            </w:pPr>
            <w:r w:rsidRPr="00D355F7">
              <w:rPr>
                <w:rFonts w:eastAsia="BatangChe"/>
              </w:rPr>
              <w:t>SN, NH</w:t>
            </w:r>
          </w:p>
        </w:tc>
        <w:tc>
          <w:tcPr>
            <w:tcW w:w="3186" w:type="dxa"/>
          </w:tcPr>
          <w:p w:rsidR="001015A4" w:rsidRPr="00D355F7" w:rsidRDefault="001015A4" w:rsidP="00B21F23">
            <w:pPr>
              <w:rPr>
                <w:rFonts w:eastAsia="BatangChe"/>
              </w:rPr>
            </w:pPr>
            <w:r w:rsidRPr="00D355F7">
              <w:rPr>
                <w:rFonts w:eastAsia="BatangChe"/>
              </w:rPr>
              <w:t>AB</w:t>
            </w:r>
          </w:p>
        </w:tc>
      </w:tr>
      <w:tr w:rsidR="001015A4" w:rsidRPr="00D355F7" w:rsidTr="00B21F23">
        <w:tc>
          <w:tcPr>
            <w:tcW w:w="1620" w:type="dxa"/>
          </w:tcPr>
          <w:p w:rsidR="001015A4" w:rsidRPr="00D355F7" w:rsidRDefault="001015A4" w:rsidP="00B21F23">
            <w:pPr>
              <w:rPr>
                <w:rFonts w:eastAsia="BatangChe"/>
              </w:rPr>
            </w:pPr>
            <w:r w:rsidRPr="00D355F7">
              <w:rPr>
                <w:rFonts w:eastAsia="BatangChe"/>
              </w:rPr>
              <w:t>IV</w:t>
            </w:r>
          </w:p>
        </w:tc>
        <w:tc>
          <w:tcPr>
            <w:tcW w:w="2316" w:type="dxa"/>
          </w:tcPr>
          <w:p w:rsidR="001015A4" w:rsidRPr="00D355F7" w:rsidRDefault="001015A4" w:rsidP="00B21F23">
            <w:pPr>
              <w:rPr>
                <w:rFonts w:eastAsia="BatangChe"/>
              </w:rPr>
            </w:pPr>
            <w:r w:rsidRPr="00D355F7">
              <w:rPr>
                <w:rFonts w:eastAsia="BatangChe"/>
              </w:rPr>
              <w:t>AB</w:t>
            </w:r>
          </w:p>
        </w:tc>
        <w:tc>
          <w:tcPr>
            <w:tcW w:w="3186" w:type="dxa"/>
          </w:tcPr>
          <w:p w:rsidR="001015A4" w:rsidRPr="00D355F7" w:rsidRDefault="001015A4" w:rsidP="00B21F23">
            <w:pPr>
              <w:rPr>
                <w:rFonts w:eastAsia="BatangChe"/>
              </w:rPr>
            </w:pPr>
            <w:r w:rsidRPr="00D355F7">
              <w:rPr>
                <w:rFonts w:eastAsia="BatangChe"/>
              </w:rPr>
              <w:t>SN</w:t>
            </w:r>
          </w:p>
        </w:tc>
      </w:tr>
      <w:tr w:rsidR="001015A4" w:rsidRPr="00D355F7" w:rsidTr="00B21F23">
        <w:tc>
          <w:tcPr>
            <w:tcW w:w="1620" w:type="dxa"/>
          </w:tcPr>
          <w:p w:rsidR="001015A4" w:rsidRPr="00D355F7" w:rsidRDefault="001015A4" w:rsidP="00B21F23">
            <w:pPr>
              <w:rPr>
                <w:rFonts w:eastAsia="BatangChe"/>
              </w:rPr>
            </w:pPr>
            <w:r w:rsidRPr="00D355F7">
              <w:rPr>
                <w:rFonts w:eastAsia="BatangChe"/>
              </w:rPr>
              <w:t>V</w:t>
            </w:r>
          </w:p>
        </w:tc>
        <w:tc>
          <w:tcPr>
            <w:tcW w:w="2316" w:type="dxa"/>
          </w:tcPr>
          <w:p w:rsidR="001015A4" w:rsidRPr="00D355F7" w:rsidRDefault="001015A4" w:rsidP="00B21F23">
            <w:pPr>
              <w:rPr>
                <w:rFonts w:eastAsia="BatangChe"/>
              </w:rPr>
            </w:pPr>
            <w:r w:rsidRPr="00D355F7">
              <w:rPr>
                <w:rFonts w:eastAsia="BatangChe"/>
              </w:rPr>
              <w:t>-</w:t>
            </w:r>
          </w:p>
        </w:tc>
        <w:tc>
          <w:tcPr>
            <w:tcW w:w="3186" w:type="dxa"/>
          </w:tcPr>
          <w:p w:rsidR="001015A4" w:rsidRPr="00D355F7" w:rsidRDefault="001015A4" w:rsidP="00B21F23">
            <w:pPr>
              <w:rPr>
                <w:rFonts w:eastAsia="BatangChe"/>
              </w:rPr>
            </w:pPr>
            <w:r w:rsidRPr="00D355F7">
              <w:rPr>
                <w:rFonts w:eastAsia="BatangChe"/>
              </w:rPr>
              <w:t>NH</w:t>
            </w:r>
          </w:p>
        </w:tc>
      </w:tr>
    </w:tbl>
    <w:p w:rsidR="001015A4" w:rsidRPr="00D355F7" w:rsidRDefault="001015A4" w:rsidP="001015A4">
      <w:pPr>
        <w:rPr>
          <w:rFonts w:eastAsia="BatangChe"/>
        </w:rPr>
      </w:pPr>
      <w:r w:rsidRPr="00D355F7">
        <w:rPr>
          <w:rFonts w:eastAsia="BatangChe"/>
        </w:rPr>
        <w:t xml:space="preserve">PSI= Percentage of stool infection; CNOW/ F= Cumulative number of whips per </w:t>
      </w:r>
      <w:proofErr w:type="spellStart"/>
      <w:r w:rsidRPr="00D355F7">
        <w:rPr>
          <w:rFonts w:eastAsia="BatangChe"/>
        </w:rPr>
        <w:t>feddan</w:t>
      </w:r>
      <w:proofErr w:type="spellEnd"/>
      <w:r w:rsidRPr="00D355F7">
        <w:rPr>
          <w:rFonts w:eastAsia="BatangChe"/>
        </w:rPr>
        <w:t xml:space="preserve"> </w:t>
      </w:r>
    </w:p>
    <w:p w:rsidR="001015A4" w:rsidRPr="00515DE9" w:rsidRDefault="001015A4" w:rsidP="001015A4">
      <w:pPr>
        <w:rPr>
          <w:rFonts w:eastAsia="BatangChe"/>
          <w:sz w:val="14"/>
          <w:szCs w:val="14"/>
        </w:rPr>
      </w:pPr>
    </w:p>
    <w:p w:rsidR="001015A4" w:rsidRDefault="001015A4" w:rsidP="001015A4">
      <w:pPr>
        <w:rPr>
          <w:rFonts w:eastAsia="BatangChe"/>
        </w:rPr>
      </w:pPr>
      <w:r>
        <w:rPr>
          <w:rFonts w:eastAsia="BatangChe"/>
        </w:rPr>
        <w:t xml:space="preserve">   </w:t>
      </w:r>
      <w:r w:rsidRPr="00D355F7">
        <w:rPr>
          <w:rFonts w:eastAsia="BatangChe"/>
        </w:rPr>
        <w:t xml:space="preserve">Table 2 lists the 25 sugarcane differentials according to their reaction types to the six local </w:t>
      </w:r>
      <w:r w:rsidRPr="005278AA">
        <w:rPr>
          <w:rFonts w:eastAsia="BatangChe"/>
          <w:i/>
          <w:iCs/>
        </w:rPr>
        <w:t xml:space="preserve">U. </w:t>
      </w:r>
      <w:proofErr w:type="spellStart"/>
      <w:r w:rsidRPr="005278AA">
        <w:rPr>
          <w:rFonts w:eastAsia="BatangChe"/>
          <w:i/>
          <w:iCs/>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xml:space="preserve">.) smut isolates. It tentatively showed that for GN1: 36%, 60% and 4% of the differentials were rated </w:t>
      </w:r>
    </w:p>
    <w:p w:rsidR="001015A4" w:rsidRDefault="001015A4" w:rsidP="00D41278">
      <w:pPr>
        <w:ind w:left="0" w:firstLine="0"/>
        <w:rPr>
          <w:rFonts w:eastAsia="BatangChe"/>
          <w:sz w:val="20"/>
          <w:szCs w:val="20"/>
          <w:vertAlign w:val="superscript"/>
        </w:rPr>
      </w:pPr>
    </w:p>
    <w:p w:rsidR="001015A4" w:rsidRDefault="001015A4" w:rsidP="001015A4">
      <w:pPr>
        <w:rPr>
          <w:rFonts w:eastAsia="BatangChe"/>
        </w:rPr>
      </w:pPr>
      <w:r w:rsidRPr="00D355F7">
        <w:rPr>
          <w:rFonts w:eastAsia="BatangChe"/>
        </w:rPr>
        <w:t>HR, R and MS; GN2: 52%, 48% were rated HR and R; GN3: 28%, 62% were rated HR and R; SN: 32%, 68% were rated HR and R; AB: 96% and 4% were rated HR and R; NH: 44%, 48% and 8% were rated HR, R and MS, respectively.</w:t>
      </w:r>
    </w:p>
    <w:p w:rsidR="001015A4" w:rsidRPr="00764304" w:rsidRDefault="001015A4" w:rsidP="001015A4">
      <w:pPr>
        <w:rPr>
          <w:rFonts w:eastAsia="BatangChe"/>
          <w:sz w:val="16"/>
          <w:szCs w:val="16"/>
        </w:rPr>
      </w:pPr>
    </w:p>
    <w:p w:rsidR="00D41278" w:rsidRDefault="00D41278" w:rsidP="001015A4">
      <w:pPr>
        <w:rPr>
          <w:rFonts w:eastAsia="BatangChe"/>
          <w:sz w:val="22"/>
        </w:rPr>
      </w:pPr>
    </w:p>
    <w:p w:rsidR="00D41278" w:rsidRDefault="00D41278" w:rsidP="001015A4">
      <w:pPr>
        <w:rPr>
          <w:rFonts w:eastAsia="BatangChe"/>
          <w:sz w:val="22"/>
        </w:rPr>
      </w:pPr>
    </w:p>
    <w:p w:rsidR="00D41278" w:rsidRDefault="00D41278" w:rsidP="001015A4">
      <w:pPr>
        <w:rPr>
          <w:rFonts w:eastAsia="BatangChe"/>
          <w:sz w:val="22"/>
        </w:rPr>
      </w:pPr>
    </w:p>
    <w:p w:rsidR="00D41278" w:rsidRDefault="00D41278" w:rsidP="001015A4">
      <w:pPr>
        <w:rPr>
          <w:rFonts w:eastAsia="BatangChe"/>
          <w:sz w:val="22"/>
        </w:rPr>
      </w:pPr>
    </w:p>
    <w:p w:rsidR="00D41278" w:rsidRDefault="00D41278" w:rsidP="001015A4">
      <w:pPr>
        <w:rPr>
          <w:rFonts w:eastAsia="BatangChe"/>
          <w:sz w:val="22"/>
        </w:rPr>
      </w:pPr>
    </w:p>
    <w:p w:rsidR="00D41278" w:rsidRDefault="00D41278" w:rsidP="001015A4">
      <w:pPr>
        <w:rPr>
          <w:rFonts w:eastAsia="BatangChe"/>
          <w:sz w:val="22"/>
        </w:rPr>
      </w:pPr>
    </w:p>
    <w:p w:rsidR="00D41278" w:rsidRDefault="00D41278" w:rsidP="001015A4">
      <w:pPr>
        <w:rPr>
          <w:rFonts w:eastAsia="BatangChe"/>
          <w:sz w:val="22"/>
        </w:rPr>
      </w:pPr>
    </w:p>
    <w:p w:rsidR="001015A4" w:rsidRPr="003138B4" w:rsidRDefault="001015A4" w:rsidP="001015A4">
      <w:pPr>
        <w:rPr>
          <w:rFonts w:eastAsia="BatangChe" w:hint="cs"/>
          <w:sz w:val="22"/>
          <w:rtl/>
        </w:rPr>
      </w:pPr>
      <w:r w:rsidRPr="003138B4">
        <w:rPr>
          <w:rFonts w:eastAsia="BatangChe"/>
          <w:sz w:val="22"/>
        </w:rPr>
        <w:lastRenderedPageBreak/>
        <w:t>Table 2. Mean reaction types of the differential sugarcane varieties to the six smut (</w:t>
      </w:r>
      <w:r w:rsidRPr="002D494E">
        <w:rPr>
          <w:rFonts w:eastAsia="BatangChe"/>
          <w:i/>
          <w:iCs/>
          <w:sz w:val="22"/>
        </w:rPr>
        <w:t xml:space="preserve">U. </w:t>
      </w:r>
      <w:proofErr w:type="spellStart"/>
      <w:r w:rsidRPr="002D494E">
        <w:rPr>
          <w:rFonts w:eastAsia="BatangChe"/>
          <w:i/>
          <w:iCs/>
          <w:sz w:val="22"/>
        </w:rPr>
        <w:t>scitaminea</w:t>
      </w:r>
      <w:proofErr w:type="spellEnd"/>
      <w:r w:rsidRPr="003138B4">
        <w:rPr>
          <w:rFonts w:eastAsia="BatangChe"/>
          <w:sz w:val="22"/>
        </w:rPr>
        <w:t>) isolates regardless of the method of inoculation.</w:t>
      </w:r>
    </w:p>
    <w:tbl>
      <w:tblPr>
        <w:tblW w:w="7360" w:type="dxa"/>
        <w:jc w:val="center"/>
        <w:tblBorders>
          <w:top w:val="single" w:sz="4" w:space="0" w:color="auto"/>
          <w:bottom w:val="single" w:sz="4" w:space="0" w:color="auto"/>
        </w:tblBorders>
        <w:tblLook w:val="04A0" w:firstRow="1" w:lastRow="0" w:firstColumn="1" w:lastColumn="0" w:noHBand="0" w:noVBand="1"/>
      </w:tblPr>
      <w:tblGrid>
        <w:gridCol w:w="828"/>
        <w:gridCol w:w="1378"/>
        <w:gridCol w:w="939"/>
        <w:gridCol w:w="854"/>
        <w:gridCol w:w="854"/>
        <w:gridCol w:w="834"/>
        <w:gridCol w:w="836"/>
        <w:gridCol w:w="837"/>
      </w:tblGrid>
      <w:tr w:rsidR="001015A4" w:rsidRPr="00764304" w:rsidTr="00B21F23">
        <w:trPr>
          <w:jc w:val="center"/>
        </w:trPr>
        <w:tc>
          <w:tcPr>
            <w:tcW w:w="828" w:type="dxa"/>
            <w:vMerge w:val="restart"/>
            <w:tcBorders>
              <w:top w:val="single" w:sz="12" w:space="0" w:color="auto"/>
              <w:bottom w:val="nil"/>
            </w:tcBorders>
          </w:tcPr>
          <w:p w:rsidR="001015A4" w:rsidRPr="00764304" w:rsidRDefault="001015A4" w:rsidP="00B21F23">
            <w:pPr>
              <w:rPr>
                <w:rFonts w:eastAsia="BatangChe"/>
                <w:sz w:val="18"/>
                <w:szCs w:val="18"/>
              </w:rPr>
            </w:pPr>
            <w:r w:rsidRPr="00764304">
              <w:rPr>
                <w:rFonts w:eastAsia="BatangChe"/>
                <w:sz w:val="18"/>
                <w:szCs w:val="18"/>
              </w:rPr>
              <w:t>Variety code or (S/ N)</w:t>
            </w:r>
          </w:p>
        </w:tc>
        <w:tc>
          <w:tcPr>
            <w:tcW w:w="1378" w:type="dxa"/>
            <w:vMerge w:val="restart"/>
            <w:tcBorders>
              <w:top w:val="single" w:sz="12" w:space="0" w:color="auto"/>
              <w:bottom w:val="nil"/>
            </w:tcBorders>
          </w:tcPr>
          <w:p w:rsidR="001015A4" w:rsidRPr="00764304" w:rsidRDefault="001015A4" w:rsidP="00B21F23">
            <w:pPr>
              <w:rPr>
                <w:rFonts w:eastAsia="BatangChe"/>
                <w:sz w:val="18"/>
                <w:szCs w:val="18"/>
              </w:rPr>
            </w:pPr>
            <w:r w:rsidRPr="00764304">
              <w:rPr>
                <w:rFonts w:eastAsia="BatangChe"/>
                <w:sz w:val="18"/>
                <w:szCs w:val="18"/>
              </w:rPr>
              <w:t>Sugarcane differentials</w:t>
            </w:r>
          </w:p>
        </w:tc>
        <w:tc>
          <w:tcPr>
            <w:tcW w:w="5154" w:type="dxa"/>
            <w:gridSpan w:val="6"/>
            <w:tcBorders>
              <w:top w:val="single" w:sz="12" w:space="0" w:color="auto"/>
              <w:bottom w:val="single" w:sz="4" w:space="0" w:color="auto"/>
            </w:tcBorders>
          </w:tcPr>
          <w:p w:rsidR="001015A4" w:rsidRPr="00764304" w:rsidRDefault="001015A4" w:rsidP="00B21F23">
            <w:pPr>
              <w:rPr>
                <w:rFonts w:eastAsia="BatangChe"/>
                <w:sz w:val="18"/>
                <w:szCs w:val="18"/>
              </w:rPr>
            </w:pPr>
            <w:r w:rsidRPr="00764304">
              <w:rPr>
                <w:rFonts w:eastAsia="BatangChe"/>
                <w:sz w:val="18"/>
                <w:szCs w:val="18"/>
              </w:rPr>
              <w:t xml:space="preserve">Reaction types of the tested </w:t>
            </w:r>
            <w:proofErr w:type="spellStart"/>
            <w:r w:rsidRPr="002D494E">
              <w:rPr>
                <w:rFonts w:eastAsia="BatangChe"/>
                <w:i/>
                <w:iCs/>
                <w:sz w:val="18"/>
                <w:szCs w:val="18"/>
              </w:rPr>
              <w:t>Ustilago</w:t>
            </w:r>
            <w:proofErr w:type="spellEnd"/>
            <w:r w:rsidRPr="002D494E">
              <w:rPr>
                <w:rFonts w:eastAsia="BatangChe"/>
                <w:i/>
                <w:iCs/>
                <w:sz w:val="18"/>
                <w:szCs w:val="18"/>
              </w:rPr>
              <w:t xml:space="preserve"> </w:t>
            </w:r>
            <w:proofErr w:type="spellStart"/>
            <w:r w:rsidRPr="002D494E">
              <w:rPr>
                <w:rFonts w:eastAsia="BatangChe"/>
                <w:i/>
                <w:iCs/>
                <w:sz w:val="18"/>
                <w:szCs w:val="18"/>
              </w:rPr>
              <w:t>scitaminea</w:t>
            </w:r>
            <w:proofErr w:type="spellEnd"/>
            <w:r w:rsidRPr="00764304">
              <w:rPr>
                <w:rFonts w:eastAsia="BatangChe"/>
                <w:sz w:val="18"/>
                <w:szCs w:val="18"/>
              </w:rPr>
              <w:t xml:space="preserve"> (</w:t>
            </w:r>
            <w:proofErr w:type="spellStart"/>
            <w:r w:rsidRPr="00764304">
              <w:rPr>
                <w:rFonts w:eastAsia="BatangChe"/>
                <w:sz w:val="18"/>
                <w:szCs w:val="18"/>
              </w:rPr>
              <w:t>Syd</w:t>
            </w:r>
            <w:proofErr w:type="spellEnd"/>
            <w:r w:rsidRPr="00764304">
              <w:rPr>
                <w:rFonts w:eastAsia="BatangChe"/>
                <w:sz w:val="18"/>
                <w:szCs w:val="18"/>
              </w:rPr>
              <w:t>.) isolates</w:t>
            </w:r>
          </w:p>
        </w:tc>
      </w:tr>
      <w:tr w:rsidR="001015A4" w:rsidRPr="00764304" w:rsidTr="00B21F23">
        <w:trPr>
          <w:jc w:val="center"/>
        </w:trPr>
        <w:tc>
          <w:tcPr>
            <w:tcW w:w="828" w:type="dxa"/>
            <w:vMerge/>
            <w:tcBorders>
              <w:top w:val="nil"/>
              <w:bottom w:val="single" w:sz="4" w:space="0" w:color="auto"/>
            </w:tcBorders>
          </w:tcPr>
          <w:p w:rsidR="001015A4" w:rsidRPr="00764304" w:rsidRDefault="001015A4" w:rsidP="00B21F23">
            <w:pPr>
              <w:rPr>
                <w:rFonts w:eastAsia="BatangChe"/>
                <w:sz w:val="18"/>
                <w:szCs w:val="18"/>
              </w:rPr>
            </w:pPr>
          </w:p>
        </w:tc>
        <w:tc>
          <w:tcPr>
            <w:tcW w:w="1378" w:type="dxa"/>
            <w:vMerge/>
            <w:tcBorders>
              <w:top w:val="nil"/>
              <w:bottom w:val="single" w:sz="4" w:space="0" w:color="auto"/>
            </w:tcBorders>
          </w:tcPr>
          <w:p w:rsidR="001015A4" w:rsidRPr="00764304" w:rsidRDefault="001015A4" w:rsidP="00B21F23">
            <w:pPr>
              <w:rPr>
                <w:rFonts w:eastAsia="BatangChe"/>
                <w:sz w:val="18"/>
                <w:szCs w:val="18"/>
              </w:rPr>
            </w:pPr>
          </w:p>
        </w:tc>
        <w:tc>
          <w:tcPr>
            <w:tcW w:w="939" w:type="dxa"/>
            <w:tcBorders>
              <w:top w:val="single" w:sz="4" w:space="0" w:color="auto"/>
              <w:bottom w:val="single" w:sz="4" w:space="0" w:color="auto"/>
            </w:tcBorders>
          </w:tcPr>
          <w:p w:rsidR="001015A4" w:rsidRPr="00764304" w:rsidRDefault="001015A4" w:rsidP="00B21F23">
            <w:pPr>
              <w:rPr>
                <w:rFonts w:eastAsia="BatangChe"/>
                <w:sz w:val="18"/>
                <w:szCs w:val="18"/>
              </w:rPr>
            </w:pPr>
            <w:r w:rsidRPr="00764304">
              <w:rPr>
                <w:rFonts w:eastAsia="BatangChe"/>
                <w:sz w:val="18"/>
                <w:szCs w:val="18"/>
              </w:rPr>
              <w:t>GN1</w:t>
            </w:r>
          </w:p>
        </w:tc>
        <w:tc>
          <w:tcPr>
            <w:tcW w:w="854" w:type="dxa"/>
            <w:tcBorders>
              <w:top w:val="single" w:sz="4" w:space="0" w:color="auto"/>
              <w:bottom w:val="single" w:sz="4" w:space="0" w:color="auto"/>
            </w:tcBorders>
          </w:tcPr>
          <w:p w:rsidR="001015A4" w:rsidRPr="00764304" w:rsidRDefault="001015A4" w:rsidP="00B21F23">
            <w:pPr>
              <w:rPr>
                <w:rFonts w:eastAsia="BatangChe"/>
                <w:sz w:val="18"/>
                <w:szCs w:val="18"/>
              </w:rPr>
            </w:pPr>
            <w:r w:rsidRPr="00764304">
              <w:rPr>
                <w:rFonts w:eastAsia="BatangChe"/>
                <w:sz w:val="18"/>
                <w:szCs w:val="18"/>
              </w:rPr>
              <w:t>GN2</w:t>
            </w:r>
          </w:p>
        </w:tc>
        <w:tc>
          <w:tcPr>
            <w:tcW w:w="854" w:type="dxa"/>
            <w:tcBorders>
              <w:top w:val="single" w:sz="4" w:space="0" w:color="auto"/>
              <w:bottom w:val="single" w:sz="4" w:space="0" w:color="auto"/>
            </w:tcBorders>
          </w:tcPr>
          <w:p w:rsidR="001015A4" w:rsidRPr="00764304" w:rsidRDefault="001015A4" w:rsidP="00B21F23">
            <w:pPr>
              <w:rPr>
                <w:rFonts w:eastAsia="BatangChe"/>
                <w:sz w:val="18"/>
                <w:szCs w:val="18"/>
              </w:rPr>
            </w:pPr>
            <w:r w:rsidRPr="00764304">
              <w:rPr>
                <w:rFonts w:eastAsia="BatangChe"/>
                <w:sz w:val="18"/>
                <w:szCs w:val="18"/>
              </w:rPr>
              <w:t>GN3</w:t>
            </w:r>
          </w:p>
        </w:tc>
        <w:tc>
          <w:tcPr>
            <w:tcW w:w="834" w:type="dxa"/>
            <w:tcBorders>
              <w:top w:val="single" w:sz="4" w:space="0" w:color="auto"/>
              <w:bottom w:val="single" w:sz="4" w:space="0" w:color="auto"/>
            </w:tcBorders>
          </w:tcPr>
          <w:p w:rsidR="001015A4" w:rsidRPr="00764304" w:rsidRDefault="001015A4" w:rsidP="00B21F23">
            <w:pPr>
              <w:rPr>
                <w:rFonts w:eastAsia="BatangChe"/>
                <w:sz w:val="18"/>
                <w:szCs w:val="18"/>
              </w:rPr>
            </w:pPr>
            <w:r w:rsidRPr="00764304">
              <w:rPr>
                <w:rFonts w:eastAsia="BatangChe"/>
                <w:sz w:val="18"/>
                <w:szCs w:val="18"/>
              </w:rPr>
              <w:t>SN</w:t>
            </w:r>
          </w:p>
        </w:tc>
        <w:tc>
          <w:tcPr>
            <w:tcW w:w="836" w:type="dxa"/>
            <w:tcBorders>
              <w:top w:val="single" w:sz="4" w:space="0" w:color="auto"/>
              <w:bottom w:val="single" w:sz="4" w:space="0" w:color="auto"/>
            </w:tcBorders>
          </w:tcPr>
          <w:p w:rsidR="001015A4" w:rsidRPr="00764304" w:rsidRDefault="001015A4" w:rsidP="00B21F23">
            <w:pPr>
              <w:rPr>
                <w:rFonts w:eastAsia="BatangChe"/>
                <w:sz w:val="18"/>
                <w:szCs w:val="18"/>
              </w:rPr>
            </w:pPr>
            <w:r w:rsidRPr="00764304">
              <w:rPr>
                <w:rFonts w:eastAsia="BatangChe"/>
                <w:sz w:val="18"/>
                <w:szCs w:val="18"/>
              </w:rPr>
              <w:t>AB</w:t>
            </w:r>
          </w:p>
        </w:tc>
        <w:tc>
          <w:tcPr>
            <w:tcW w:w="837" w:type="dxa"/>
            <w:tcBorders>
              <w:top w:val="single" w:sz="4" w:space="0" w:color="auto"/>
              <w:bottom w:val="single" w:sz="4" w:space="0" w:color="auto"/>
            </w:tcBorders>
          </w:tcPr>
          <w:p w:rsidR="001015A4" w:rsidRPr="00764304" w:rsidRDefault="001015A4" w:rsidP="00B21F23">
            <w:pPr>
              <w:rPr>
                <w:rFonts w:eastAsia="BatangChe"/>
                <w:sz w:val="18"/>
                <w:szCs w:val="18"/>
              </w:rPr>
            </w:pPr>
            <w:r w:rsidRPr="00764304">
              <w:rPr>
                <w:rFonts w:eastAsia="BatangChe"/>
                <w:sz w:val="18"/>
                <w:szCs w:val="18"/>
              </w:rPr>
              <w:t>NH</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w:t>
            </w:r>
          </w:p>
        </w:tc>
        <w:tc>
          <w:tcPr>
            <w:tcW w:w="1378" w:type="dxa"/>
          </w:tcPr>
          <w:p w:rsidR="001015A4" w:rsidRPr="00764304" w:rsidRDefault="001015A4" w:rsidP="00B21F23">
            <w:pPr>
              <w:rPr>
                <w:rFonts w:eastAsia="BatangChe"/>
                <w:sz w:val="18"/>
                <w:szCs w:val="18"/>
              </w:rPr>
            </w:pPr>
            <w:r w:rsidRPr="00764304">
              <w:rPr>
                <w:rFonts w:eastAsia="BatangChe"/>
                <w:sz w:val="18"/>
                <w:szCs w:val="18"/>
              </w:rPr>
              <w:t>B 70531</w:t>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(4)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(3)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2</w:t>
            </w:r>
          </w:p>
        </w:tc>
        <w:tc>
          <w:tcPr>
            <w:tcW w:w="1378" w:type="dxa"/>
          </w:tcPr>
          <w:p w:rsidR="001015A4" w:rsidRPr="00764304" w:rsidRDefault="001015A4" w:rsidP="00B21F23">
            <w:pPr>
              <w:rPr>
                <w:rFonts w:eastAsia="BatangChe"/>
                <w:sz w:val="18"/>
                <w:szCs w:val="18"/>
              </w:rPr>
            </w:pPr>
            <w:r w:rsidRPr="00764304">
              <w:rPr>
                <w:rFonts w:eastAsia="BatangChe"/>
                <w:sz w:val="18"/>
                <w:szCs w:val="18"/>
              </w:rPr>
              <w:t>B 79136</w:t>
            </w:r>
          </w:p>
        </w:tc>
        <w:tc>
          <w:tcPr>
            <w:tcW w:w="939"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(3)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3</w:t>
            </w:r>
          </w:p>
        </w:tc>
        <w:tc>
          <w:tcPr>
            <w:tcW w:w="1378" w:type="dxa"/>
          </w:tcPr>
          <w:p w:rsidR="001015A4" w:rsidRPr="00764304" w:rsidRDefault="001015A4" w:rsidP="00B21F23">
            <w:pPr>
              <w:rPr>
                <w:rFonts w:eastAsia="BatangChe"/>
                <w:sz w:val="18"/>
                <w:szCs w:val="18"/>
              </w:rPr>
            </w:pPr>
            <w:r w:rsidRPr="00764304">
              <w:rPr>
                <w:rFonts w:eastAsia="BatangChe"/>
                <w:sz w:val="18"/>
                <w:szCs w:val="18"/>
              </w:rPr>
              <w:t>BJ 7451</w:t>
            </w:r>
          </w:p>
        </w:tc>
        <w:tc>
          <w:tcPr>
            <w:tcW w:w="939"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(3)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(2)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4</w:t>
            </w:r>
          </w:p>
        </w:tc>
        <w:tc>
          <w:tcPr>
            <w:tcW w:w="1378" w:type="dxa"/>
          </w:tcPr>
          <w:p w:rsidR="001015A4" w:rsidRPr="00764304" w:rsidRDefault="001015A4" w:rsidP="00B21F23">
            <w:pPr>
              <w:rPr>
                <w:rFonts w:eastAsia="BatangChe"/>
                <w:sz w:val="18"/>
                <w:szCs w:val="18"/>
              </w:rPr>
            </w:pPr>
            <w:r w:rsidRPr="00764304">
              <w:rPr>
                <w:rFonts w:eastAsia="BatangChe"/>
                <w:sz w:val="18"/>
                <w:szCs w:val="18"/>
              </w:rPr>
              <w:t>BJ 7938</w:t>
            </w:r>
          </w:p>
        </w:tc>
        <w:tc>
          <w:tcPr>
            <w:tcW w:w="939" w:type="dxa"/>
          </w:tcPr>
          <w:p w:rsidR="001015A4" w:rsidRPr="00764304" w:rsidRDefault="001015A4" w:rsidP="00B21F23">
            <w:pPr>
              <w:rPr>
                <w:rFonts w:eastAsia="BatangChe"/>
                <w:sz w:val="18"/>
                <w:szCs w:val="18"/>
              </w:rPr>
            </w:pPr>
            <w:r w:rsidRPr="00764304">
              <w:rPr>
                <w:rFonts w:eastAsia="BatangChe"/>
                <w:sz w:val="18"/>
                <w:szCs w:val="18"/>
              </w:rPr>
              <w:t>(4)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(4)  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(3)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5</w:t>
            </w:r>
          </w:p>
        </w:tc>
        <w:tc>
          <w:tcPr>
            <w:tcW w:w="1378" w:type="dxa"/>
          </w:tcPr>
          <w:p w:rsidR="001015A4" w:rsidRPr="00764304" w:rsidRDefault="001015A4" w:rsidP="00B21F23">
            <w:pPr>
              <w:rPr>
                <w:rFonts w:eastAsia="BatangChe"/>
                <w:sz w:val="18"/>
                <w:szCs w:val="18"/>
              </w:rPr>
            </w:pPr>
            <w:r w:rsidRPr="00764304">
              <w:rPr>
                <w:rFonts w:eastAsia="BatangChe"/>
                <w:sz w:val="18"/>
                <w:szCs w:val="18"/>
              </w:rPr>
              <w:t>BJ 82105</w:t>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34" w:type="dxa"/>
          </w:tcPr>
          <w:p w:rsidR="001015A4" w:rsidRPr="00764304" w:rsidRDefault="001015A4" w:rsidP="00B21F23">
            <w:pPr>
              <w:rPr>
                <w:rFonts w:eastAsia="BatangChe"/>
                <w:sz w:val="18"/>
                <w:szCs w:val="18"/>
              </w:rPr>
            </w:pPr>
            <w:r w:rsidRPr="00764304">
              <w:rPr>
                <w:rFonts w:eastAsia="BatangChe"/>
                <w:sz w:val="18"/>
                <w:szCs w:val="18"/>
              </w:rPr>
              <w:t>(1)  HR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6</w:t>
            </w:r>
          </w:p>
        </w:tc>
        <w:tc>
          <w:tcPr>
            <w:tcW w:w="1378" w:type="dxa"/>
          </w:tcPr>
          <w:p w:rsidR="001015A4" w:rsidRPr="00764304" w:rsidRDefault="001015A4" w:rsidP="00B21F23">
            <w:pPr>
              <w:rPr>
                <w:rFonts w:eastAsia="BatangChe"/>
                <w:sz w:val="18"/>
                <w:szCs w:val="18"/>
              </w:rPr>
            </w:pPr>
            <w:r w:rsidRPr="00764304">
              <w:rPr>
                <w:rFonts w:eastAsia="BatangChe"/>
                <w:sz w:val="18"/>
                <w:szCs w:val="18"/>
              </w:rPr>
              <w:t>BT 74209</w:t>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(4)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(2)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7</w:t>
            </w:r>
          </w:p>
        </w:tc>
        <w:tc>
          <w:tcPr>
            <w:tcW w:w="1378" w:type="dxa"/>
          </w:tcPr>
          <w:p w:rsidR="001015A4" w:rsidRPr="00764304" w:rsidRDefault="001015A4" w:rsidP="00B21F23">
            <w:pPr>
              <w:rPr>
                <w:rFonts w:eastAsia="BatangChe"/>
                <w:sz w:val="18"/>
                <w:szCs w:val="18"/>
              </w:rPr>
            </w:pPr>
            <w:r w:rsidRPr="00764304">
              <w:rPr>
                <w:rFonts w:eastAsia="BatangChe"/>
                <w:sz w:val="18"/>
                <w:szCs w:val="18"/>
              </w:rPr>
              <w:t>COC 671</w:t>
            </w:r>
          </w:p>
        </w:tc>
        <w:tc>
          <w:tcPr>
            <w:tcW w:w="939"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(4)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8</w:t>
            </w:r>
          </w:p>
        </w:tc>
        <w:tc>
          <w:tcPr>
            <w:tcW w:w="1378" w:type="dxa"/>
          </w:tcPr>
          <w:p w:rsidR="001015A4" w:rsidRPr="00764304" w:rsidRDefault="001015A4" w:rsidP="00B21F23">
            <w:pPr>
              <w:rPr>
                <w:rFonts w:eastAsia="BatangChe"/>
                <w:sz w:val="18"/>
                <w:szCs w:val="18"/>
              </w:rPr>
            </w:pPr>
            <w:r w:rsidRPr="00764304">
              <w:rPr>
                <w:rFonts w:eastAsia="BatangChe"/>
                <w:sz w:val="18"/>
                <w:szCs w:val="18"/>
              </w:rPr>
              <w:t>DB 75159</w:t>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9</w:t>
            </w:r>
          </w:p>
        </w:tc>
        <w:tc>
          <w:tcPr>
            <w:tcW w:w="1378" w:type="dxa"/>
          </w:tcPr>
          <w:p w:rsidR="001015A4" w:rsidRPr="00764304" w:rsidRDefault="001015A4" w:rsidP="00B21F23">
            <w:pPr>
              <w:rPr>
                <w:rFonts w:eastAsia="BatangChe"/>
                <w:sz w:val="18"/>
                <w:szCs w:val="18"/>
              </w:rPr>
            </w:pPr>
            <w:r w:rsidRPr="00764304">
              <w:rPr>
                <w:rFonts w:eastAsia="BatangChe"/>
                <w:sz w:val="18"/>
                <w:szCs w:val="18"/>
              </w:rPr>
              <w:t>TUC 75-3</w:t>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(3)  R</w:t>
            </w:r>
          </w:p>
        </w:tc>
        <w:tc>
          <w:tcPr>
            <w:tcW w:w="834" w:type="dxa"/>
          </w:tcPr>
          <w:p w:rsidR="001015A4" w:rsidRPr="00764304" w:rsidRDefault="001015A4" w:rsidP="00B21F23">
            <w:pPr>
              <w:rPr>
                <w:rFonts w:eastAsia="BatangChe"/>
                <w:sz w:val="18"/>
                <w:szCs w:val="18"/>
              </w:rPr>
            </w:pPr>
            <w:r w:rsidRPr="00764304">
              <w:rPr>
                <w:rFonts w:eastAsia="BatangChe"/>
                <w:sz w:val="18"/>
                <w:szCs w:val="18"/>
              </w:rPr>
              <w:t>(1)  HR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(2)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10</w:t>
            </w:r>
          </w:p>
        </w:tc>
        <w:tc>
          <w:tcPr>
            <w:tcW w:w="1378" w:type="dxa"/>
          </w:tcPr>
          <w:p w:rsidR="001015A4" w:rsidRPr="00764304" w:rsidRDefault="001015A4" w:rsidP="00B21F23">
            <w:pPr>
              <w:rPr>
                <w:rFonts w:eastAsia="BatangChe"/>
                <w:sz w:val="18"/>
                <w:szCs w:val="18"/>
              </w:rPr>
            </w:pPr>
            <w:r w:rsidRPr="00764304">
              <w:rPr>
                <w:rFonts w:eastAsia="BatangChe"/>
                <w:sz w:val="18"/>
                <w:szCs w:val="18"/>
              </w:rPr>
              <w:t>CO 527</w:t>
            </w:r>
          </w:p>
        </w:tc>
        <w:tc>
          <w:tcPr>
            <w:tcW w:w="939"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(3)  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(2)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11</w:t>
            </w:r>
          </w:p>
        </w:tc>
        <w:tc>
          <w:tcPr>
            <w:tcW w:w="1378" w:type="dxa"/>
          </w:tcPr>
          <w:p w:rsidR="001015A4" w:rsidRPr="00764304" w:rsidRDefault="001015A4" w:rsidP="00B21F23">
            <w:pPr>
              <w:rPr>
                <w:rFonts w:eastAsia="BatangChe"/>
                <w:sz w:val="18"/>
                <w:szCs w:val="18"/>
              </w:rPr>
            </w:pPr>
            <w:r w:rsidRPr="00764304">
              <w:rPr>
                <w:rFonts w:eastAsia="BatangChe"/>
                <w:sz w:val="18"/>
                <w:szCs w:val="18"/>
              </w:rPr>
              <w:t>CO 997</w:t>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12</w:t>
            </w:r>
          </w:p>
        </w:tc>
        <w:tc>
          <w:tcPr>
            <w:tcW w:w="1378" w:type="dxa"/>
          </w:tcPr>
          <w:p w:rsidR="001015A4" w:rsidRPr="00764304" w:rsidRDefault="001015A4" w:rsidP="00B21F23">
            <w:pPr>
              <w:rPr>
                <w:rFonts w:eastAsia="BatangChe"/>
                <w:sz w:val="18"/>
                <w:szCs w:val="18"/>
              </w:rPr>
            </w:pPr>
            <w:r w:rsidRPr="00764304">
              <w:rPr>
                <w:rFonts w:eastAsia="BatangChe"/>
                <w:sz w:val="18"/>
                <w:szCs w:val="18"/>
              </w:rPr>
              <w:t>CO 6806</w:t>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34" w:type="dxa"/>
          </w:tcPr>
          <w:p w:rsidR="001015A4" w:rsidRPr="00764304" w:rsidRDefault="001015A4" w:rsidP="00B21F23">
            <w:pPr>
              <w:rPr>
                <w:rFonts w:eastAsia="BatangChe"/>
                <w:sz w:val="18"/>
                <w:szCs w:val="18"/>
              </w:rPr>
            </w:pPr>
            <w:r w:rsidRPr="00764304">
              <w:rPr>
                <w:rFonts w:eastAsia="BatangChe"/>
                <w:sz w:val="18"/>
                <w:szCs w:val="18"/>
              </w:rPr>
              <w:t>(1)  HR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13</w:t>
            </w:r>
          </w:p>
        </w:tc>
        <w:tc>
          <w:tcPr>
            <w:tcW w:w="1378" w:type="dxa"/>
          </w:tcPr>
          <w:p w:rsidR="001015A4" w:rsidRPr="00764304" w:rsidRDefault="001015A4" w:rsidP="00B21F23">
            <w:pPr>
              <w:rPr>
                <w:rFonts w:eastAsia="BatangChe"/>
                <w:sz w:val="18"/>
                <w:szCs w:val="18"/>
              </w:rPr>
            </w:pPr>
            <w:r w:rsidRPr="00764304">
              <w:rPr>
                <w:rFonts w:eastAsia="BatangChe"/>
                <w:sz w:val="18"/>
                <w:szCs w:val="18"/>
              </w:rPr>
              <w:t>BJ 83125</w:t>
            </w:r>
          </w:p>
        </w:tc>
        <w:tc>
          <w:tcPr>
            <w:tcW w:w="939"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34" w:type="dxa"/>
          </w:tcPr>
          <w:p w:rsidR="001015A4" w:rsidRPr="00764304" w:rsidRDefault="001015A4" w:rsidP="00B21F23">
            <w:pPr>
              <w:rPr>
                <w:rFonts w:eastAsia="BatangChe"/>
                <w:sz w:val="18"/>
                <w:szCs w:val="18"/>
              </w:rPr>
            </w:pPr>
            <w:r w:rsidRPr="00764304">
              <w:rPr>
                <w:rFonts w:eastAsia="BatangChe"/>
                <w:sz w:val="18"/>
                <w:szCs w:val="18"/>
              </w:rPr>
              <w:t>(1)  HR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14</w:t>
            </w:r>
          </w:p>
        </w:tc>
        <w:tc>
          <w:tcPr>
            <w:tcW w:w="1378" w:type="dxa"/>
          </w:tcPr>
          <w:p w:rsidR="001015A4" w:rsidRPr="00764304" w:rsidRDefault="001015A4" w:rsidP="00B21F23">
            <w:pPr>
              <w:rPr>
                <w:rFonts w:eastAsia="BatangChe"/>
                <w:sz w:val="18"/>
                <w:szCs w:val="18"/>
              </w:rPr>
            </w:pPr>
            <w:r w:rsidRPr="00764304">
              <w:rPr>
                <w:rFonts w:eastAsia="BatangChe"/>
                <w:sz w:val="18"/>
                <w:szCs w:val="18"/>
              </w:rPr>
              <w:t>BJ 84111</w:t>
            </w:r>
          </w:p>
        </w:tc>
        <w:tc>
          <w:tcPr>
            <w:tcW w:w="939"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34" w:type="dxa"/>
          </w:tcPr>
          <w:p w:rsidR="001015A4" w:rsidRPr="00764304" w:rsidRDefault="001015A4" w:rsidP="00B21F23">
            <w:pPr>
              <w:rPr>
                <w:rFonts w:eastAsia="BatangChe"/>
                <w:sz w:val="18"/>
                <w:szCs w:val="18"/>
              </w:rPr>
            </w:pPr>
            <w:r w:rsidRPr="00764304">
              <w:rPr>
                <w:rFonts w:eastAsia="BatangChe"/>
                <w:sz w:val="18"/>
                <w:szCs w:val="18"/>
              </w:rPr>
              <w:t>(1)  HR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15</w:t>
            </w:r>
          </w:p>
        </w:tc>
        <w:tc>
          <w:tcPr>
            <w:tcW w:w="1378" w:type="dxa"/>
          </w:tcPr>
          <w:p w:rsidR="001015A4" w:rsidRPr="00764304" w:rsidRDefault="001015A4" w:rsidP="00B21F23">
            <w:pPr>
              <w:rPr>
                <w:rFonts w:eastAsia="BatangChe"/>
                <w:sz w:val="18"/>
                <w:szCs w:val="18"/>
              </w:rPr>
            </w:pPr>
            <w:r w:rsidRPr="00764304">
              <w:rPr>
                <w:rFonts w:eastAsia="BatangChe"/>
                <w:sz w:val="18"/>
                <w:szCs w:val="18"/>
              </w:rPr>
              <w:t>BT83339</w:t>
            </w:r>
            <w:r w:rsidRPr="00764304">
              <w:rPr>
                <w:rFonts w:eastAsia="BatangChe"/>
                <w:sz w:val="18"/>
                <w:szCs w:val="18"/>
              </w:rPr>
              <w:sym w:font="Symbol" w:char="F061"/>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(4)  R</w:t>
            </w:r>
          </w:p>
        </w:tc>
        <w:tc>
          <w:tcPr>
            <w:tcW w:w="854"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(4)  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(3)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16</w:t>
            </w:r>
          </w:p>
        </w:tc>
        <w:tc>
          <w:tcPr>
            <w:tcW w:w="1378" w:type="dxa"/>
          </w:tcPr>
          <w:p w:rsidR="001015A4" w:rsidRPr="00764304" w:rsidRDefault="001015A4" w:rsidP="00B21F23">
            <w:pPr>
              <w:rPr>
                <w:rFonts w:eastAsia="BatangChe"/>
                <w:sz w:val="18"/>
                <w:szCs w:val="18"/>
              </w:rPr>
            </w:pPr>
            <w:r w:rsidRPr="00764304">
              <w:rPr>
                <w:rFonts w:eastAsia="BatangChe"/>
                <w:sz w:val="18"/>
                <w:szCs w:val="18"/>
              </w:rPr>
              <w:t>BBZ95681</w:t>
            </w:r>
            <w:r w:rsidRPr="00764304">
              <w:rPr>
                <w:rFonts w:eastAsia="BatangChe"/>
                <w:sz w:val="18"/>
                <w:szCs w:val="18"/>
              </w:rPr>
              <w:sym w:font="Symbol" w:char="F061"/>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(4)  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ind w:right="-32"/>
              <w:rPr>
                <w:rFonts w:eastAsia="BatangChe"/>
                <w:sz w:val="18"/>
                <w:szCs w:val="18"/>
              </w:rPr>
            </w:pPr>
            <w:r w:rsidRPr="00764304">
              <w:rPr>
                <w:rFonts w:eastAsia="BatangChe"/>
                <w:sz w:val="18"/>
                <w:szCs w:val="18"/>
              </w:rPr>
              <w:t>(5)  MS</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17</w:t>
            </w:r>
          </w:p>
        </w:tc>
        <w:tc>
          <w:tcPr>
            <w:tcW w:w="1378" w:type="dxa"/>
          </w:tcPr>
          <w:p w:rsidR="001015A4" w:rsidRPr="00764304" w:rsidRDefault="001015A4" w:rsidP="00B21F23">
            <w:pPr>
              <w:rPr>
                <w:rFonts w:eastAsia="BatangChe"/>
                <w:sz w:val="18"/>
                <w:szCs w:val="18"/>
              </w:rPr>
            </w:pPr>
            <w:r w:rsidRPr="00764304">
              <w:rPr>
                <w:rFonts w:eastAsia="BatangChe"/>
                <w:sz w:val="18"/>
                <w:szCs w:val="18"/>
              </w:rPr>
              <w:t>F 154</w:t>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(3)  R</w:t>
            </w:r>
          </w:p>
        </w:tc>
        <w:tc>
          <w:tcPr>
            <w:tcW w:w="834" w:type="dxa"/>
          </w:tcPr>
          <w:p w:rsidR="001015A4" w:rsidRPr="00764304" w:rsidRDefault="001015A4" w:rsidP="00B21F23">
            <w:pPr>
              <w:rPr>
                <w:rFonts w:eastAsia="BatangChe"/>
                <w:sz w:val="18"/>
                <w:szCs w:val="18"/>
              </w:rPr>
            </w:pPr>
            <w:r w:rsidRPr="00764304">
              <w:rPr>
                <w:rFonts w:eastAsia="BatangChe"/>
                <w:sz w:val="18"/>
                <w:szCs w:val="18"/>
              </w:rPr>
              <w:t>(1)  HR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18</w:t>
            </w:r>
          </w:p>
        </w:tc>
        <w:tc>
          <w:tcPr>
            <w:tcW w:w="1378" w:type="dxa"/>
          </w:tcPr>
          <w:p w:rsidR="001015A4" w:rsidRPr="00764304" w:rsidRDefault="001015A4" w:rsidP="00B21F23">
            <w:pPr>
              <w:rPr>
                <w:rFonts w:eastAsia="BatangChe"/>
                <w:sz w:val="18"/>
                <w:szCs w:val="18"/>
              </w:rPr>
            </w:pPr>
            <w:r w:rsidRPr="00764304">
              <w:rPr>
                <w:rFonts w:eastAsia="BatangChe"/>
                <w:sz w:val="18"/>
                <w:szCs w:val="18"/>
              </w:rPr>
              <w:t>B 97263</w:t>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34" w:type="dxa"/>
          </w:tcPr>
          <w:p w:rsidR="001015A4" w:rsidRPr="00764304" w:rsidRDefault="001015A4" w:rsidP="00B21F23">
            <w:pPr>
              <w:rPr>
                <w:rFonts w:eastAsia="BatangChe"/>
                <w:sz w:val="18"/>
                <w:szCs w:val="18"/>
              </w:rPr>
            </w:pPr>
            <w:r w:rsidRPr="00764304">
              <w:rPr>
                <w:rFonts w:eastAsia="BatangChe"/>
                <w:sz w:val="18"/>
                <w:szCs w:val="18"/>
              </w:rPr>
              <w:t>(1)  HR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19</w:t>
            </w:r>
          </w:p>
        </w:tc>
        <w:tc>
          <w:tcPr>
            <w:tcW w:w="1378" w:type="dxa"/>
          </w:tcPr>
          <w:p w:rsidR="001015A4" w:rsidRPr="00764304" w:rsidRDefault="001015A4" w:rsidP="00B21F23">
            <w:pPr>
              <w:rPr>
                <w:rFonts w:eastAsia="BatangChe"/>
                <w:sz w:val="18"/>
                <w:szCs w:val="18"/>
              </w:rPr>
            </w:pPr>
            <w:r w:rsidRPr="00764304">
              <w:rPr>
                <w:rFonts w:eastAsia="BatangChe"/>
                <w:sz w:val="18"/>
                <w:szCs w:val="18"/>
              </w:rPr>
              <w:t>ROC 10</w:t>
            </w:r>
            <w:r w:rsidRPr="00764304">
              <w:rPr>
                <w:rFonts w:eastAsia="BatangChe"/>
                <w:sz w:val="18"/>
                <w:szCs w:val="18"/>
              </w:rPr>
              <w:sym w:font="Symbol" w:char="F061"/>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(4)  R</w:t>
            </w:r>
          </w:p>
        </w:tc>
        <w:tc>
          <w:tcPr>
            <w:tcW w:w="854"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(4)  R</w:t>
            </w:r>
          </w:p>
        </w:tc>
        <w:tc>
          <w:tcPr>
            <w:tcW w:w="834" w:type="dxa"/>
          </w:tcPr>
          <w:p w:rsidR="001015A4" w:rsidRPr="00764304" w:rsidRDefault="001015A4" w:rsidP="00B21F23">
            <w:pPr>
              <w:rPr>
                <w:rFonts w:eastAsia="BatangChe"/>
                <w:sz w:val="18"/>
                <w:szCs w:val="18"/>
              </w:rPr>
            </w:pPr>
            <w:r w:rsidRPr="00764304">
              <w:rPr>
                <w:rFonts w:eastAsia="BatangChe"/>
                <w:sz w:val="18"/>
                <w:szCs w:val="18"/>
              </w:rPr>
              <w:t>(4)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20</w:t>
            </w:r>
          </w:p>
        </w:tc>
        <w:tc>
          <w:tcPr>
            <w:tcW w:w="1378" w:type="dxa"/>
          </w:tcPr>
          <w:p w:rsidR="001015A4" w:rsidRPr="00764304" w:rsidRDefault="001015A4" w:rsidP="00B21F23">
            <w:pPr>
              <w:rPr>
                <w:rFonts w:eastAsia="BatangChe"/>
                <w:sz w:val="18"/>
                <w:szCs w:val="18"/>
              </w:rPr>
            </w:pPr>
            <w:r w:rsidRPr="00764304">
              <w:rPr>
                <w:rFonts w:eastAsia="BatangChe"/>
                <w:sz w:val="18"/>
                <w:szCs w:val="18"/>
              </w:rPr>
              <w:t>R570</w:t>
            </w:r>
            <w:r w:rsidRPr="00764304">
              <w:rPr>
                <w:rFonts w:eastAsia="BatangChe"/>
                <w:sz w:val="18"/>
                <w:szCs w:val="18"/>
              </w:rPr>
              <w:sym w:font="Symbol" w:char="F06C"/>
            </w:r>
          </w:p>
        </w:tc>
        <w:tc>
          <w:tcPr>
            <w:tcW w:w="939"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(3)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(1)  HR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21</w:t>
            </w:r>
          </w:p>
        </w:tc>
        <w:tc>
          <w:tcPr>
            <w:tcW w:w="1378" w:type="dxa"/>
          </w:tcPr>
          <w:p w:rsidR="001015A4" w:rsidRPr="00764304" w:rsidRDefault="001015A4" w:rsidP="00B21F23">
            <w:pPr>
              <w:rPr>
                <w:rFonts w:eastAsia="BatangChe"/>
                <w:sz w:val="18"/>
                <w:szCs w:val="18"/>
              </w:rPr>
            </w:pPr>
            <w:r w:rsidRPr="00764304">
              <w:rPr>
                <w:rFonts w:eastAsia="BatangChe"/>
                <w:sz w:val="18"/>
                <w:szCs w:val="18"/>
              </w:rPr>
              <w:t>FR 9682</w:t>
            </w:r>
            <w:r w:rsidRPr="00764304">
              <w:rPr>
                <w:rFonts w:eastAsia="BatangChe"/>
                <w:sz w:val="18"/>
                <w:szCs w:val="18"/>
              </w:rPr>
              <w:sym w:font="Symbol" w:char="F061"/>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(3)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(3)  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(2)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22</w:t>
            </w:r>
          </w:p>
        </w:tc>
        <w:tc>
          <w:tcPr>
            <w:tcW w:w="1378" w:type="dxa"/>
          </w:tcPr>
          <w:p w:rsidR="001015A4" w:rsidRPr="00764304" w:rsidRDefault="001015A4" w:rsidP="00B21F23">
            <w:pPr>
              <w:rPr>
                <w:rFonts w:eastAsia="BatangChe"/>
                <w:sz w:val="18"/>
                <w:szCs w:val="18"/>
              </w:rPr>
            </w:pPr>
            <w:r w:rsidRPr="00764304">
              <w:rPr>
                <w:rFonts w:eastAsia="BatangChe"/>
                <w:sz w:val="18"/>
                <w:szCs w:val="18"/>
              </w:rPr>
              <w:t>KN 93-14</w:t>
            </w:r>
            <w:r w:rsidRPr="00764304">
              <w:rPr>
                <w:rFonts w:eastAsia="BatangChe"/>
                <w:sz w:val="18"/>
                <w:szCs w:val="18"/>
              </w:rPr>
              <w:sym w:font="Symbol" w:char="F061"/>
            </w:r>
            <w:r w:rsidRPr="00764304">
              <w:rPr>
                <w:rFonts w:eastAsia="BatangChe"/>
                <w:sz w:val="18"/>
                <w:szCs w:val="18"/>
              </w:rPr>
              <w:sym w:font="Symbol" w:char="F061"/>
            </w:r>
          </w:p>
        </w:tc>
        <w:tc>
          <w:tcPr>
            <w:tcW w:w="939"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(3)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(2)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23</w:t>
            </w:r>
          </w:p>
        </w:tc>
        <w:tc>
          <w:tcPr>
            <w:tcW w:w="1378" w:type="dxa"/>
          </w:tcPr>
          <w:p w:rsidR="001015A4" w:rsidRPr="00764304" w:rsidRDefault="001015A4" w:rsidP="00B21F23">
            <w:pPr>
              <w:rPr>
                <w:rFonts w:eastAsia="BatangChe"/>
                <w:sz w:val="18"/>
                <w:szCs w:val="18"/>
              </w:rPr>
            </w:pPr>
            <w:r w:rsidRPr="00764304">
              <w:rPr>
                <w:rFonts w:eastAsia="BatangChe"/>
                <w:sz w:val="18"/>
                <w:szCs w:val="18"/>
              </w:rPr>
              <w:t>N 52/219</w:t>
            </w:r>
            <w:r w:rsidRPr="00764304">
              <w:rPr>
                <w:rFonts w:eastAsia="BatangChe"/>
                <w:sz w:val="18"/>
                <w:szCs w:val="18"/>
              </w:rPr>
              <w:sym w:font="Symbol" w:char="F06C"/>
            </w:r>
          </w:p>
        </w:tc>
        <w:tc>
          <w:tcPr>
            <w:tcW w:w="939"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34" w:type="dxa"/>
          </w:tcPr>
          <w:p w:rsidR="001015A4" w:rsidRPr="00764304" w:rsidRDefault="001015A4" w:rsidP="00B21F23">
            <w:pPr>
              <w:rPr>
                <w:rFonts w:eastAsia="BatangChe"/>
                <w:sz w:val="18"/>
                <w:szCs w:val="18"/>
              </w:rPr>
            </w:pPr>
            <w:r w:rsidRPr="00764304">
              <w:rPr>
                <w:rFonts w:eastAsia="BatangChe"/>
                <w:sz w:val="18"/>
                <w:szCs w:val="18"/>
              </w:rPr>
              <w:t>(2)  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(2)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24</w:t>
            </w:r>
          </w:p>
        </w:tc>
        <w:tc>
          <w:tcPr>
            <w:tcW w:w="1378" w:type="dxa"/>
          </w:tcPr>
          <w:p w:rsidR="001015A4" w:rsidRPr="00764304" w:rsidRDefault="001015A4" w:rsidP="00B21F23">
            <w:pPr>
              <w:rPr>
                <w:rFonts w:eastAsia="BatangChe"/>
                <w:sz w:val="18"/>
                <w:szCs w:val="18"/>
              </w:rPr>
            </w:pPr>
            <w:r w:rsidRPr="00764304">
              <w:rPr>
                <w:rFonts w:eastAsia="BatangChe"/>
                <w:sz w:val="18"/>
                <w:szCs w:val="18"/>
              </w:rPr>
              <w:t>NCO 310</w:t>
            </w:r>
            <w:r w:rsidRPr="00764304">
              <w:rPr>
                <w:rFonts w:eastAsia="BatangChe"/>
                <w:sz w:val="18"/>
                <w:szCs w:val="18"/>
              </w:rPr>
              <w:sym w:font="Symbol" w:char="F06C"/>
            </w:r>
            <w:r w:rsidRPr="00764304">
              <w:rPr>
                <w:rFonts w:eastAsia="BatangChe"/>
                <w:sz w:val="18"/>
                <w:szCs w:val="18"/>
              </w:rPr>
              <w:sym w:font="Symbol" w:char="F06C"/>
            </w:r>
          </w:p>
        </w:tc>
        <w:tc>
          <w:tcPr>
            <w:tcW w:w="939"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54" w:type="dxa"/>
          </w:tcPr>
          <w:p w:rsidR="001015A4" w:rsidRPr="00764304" w:rsidRDefault="001015A4" w:rsidP="00B21F23">
            <w:pPr>
              <w:rPr>
                <w:rFonts w:eastAsia="BatangChe"/>
                <w:sz w:val="18"/>
                <w:szCs w:val="18"/>
              </w:rPr>
            </w:pPr>
            <w:r w:rsidRPr="00764304">
              <w:rPr>
                <w:rFonts w:eastAsia="BatangChe"/>
                <w:sz w:val="18"/>
                <w:szCs w:val="18"/>
              </w:rPr>
              <w:t>(1)  HR</w:t>
            </w:r>
          </w:p>
        </w:tc>
        <w:tc>
          <w:tcPr>
            <w:tcW w:w="834" w:type="dxa"/>
          </w:tcPr>
          <w:p w:rsidR="001015A4" w:rsidRPr="00764304" w:rsidRDefault="001015A4" w:rsidP="00B21F23">
            <w:pPr>
              <w:rPr>
                <w:rFonts w:eastAsia="BatangChe"/>
                <w:sz w:val="18"/>
                <w:szCs w:val="18"/>
              </w:rPr>
            </w:pPr>
            <w:r w:rsidRPr="00764304">
              <w:rPr>
                <w:rFonts w:eastAsia="BatangChe"/>
                <w:sz w:val="18"/>
                <w:szCs w:val="18"/>
              </w:rPr>
              <w:t>(1)  HR</w:t>
            </w:r>
          </w:p>
        </w:tc>
        <w:tc>
          <w:tcPr>
            <w:tcW w:w="836" w:type="dxa"/>
          </w:tcPr>
          <w:p w:rsidR="001015A4" w:rsidRPr="00764304" w:rsidRDefault="001015A4" w:rsidP="00B21F23">
            <w:pPr>
              <w:rPr>
                <w:rFonts w:eastAsia="BatangChe"/>
                <w:sz w:val="18"/>
                <w:szCs w:val="18"/>
              </w:rPr>
            </w:pPr>
            <w:r w:rsidRPr="00764304">
              <w:rPr>
                <w:rFonts w:eastAsia="BatangChe"/>
                <w:sz w:val="18"/>
                <w:szCs w:val="18"/>
              </w:rPr>
              <w:t>(1)  HR</w:t>
            </w:r>
          </w:p>
        </w:tc>
        <w:tc>
          <w:tcPr>
            <w:tcW w:w="837" w:type="dxa"/>
          </w:tcPr>
          <w:p w:rsidR="001015A4" w:rsidRPr="00764304" w:rsidRDefault="001015A4" w:rsidP="00B21F23">
            <w:pPr>
              <w:rPr>
                <w:rFonts w:eastAsia="BatangChe"/>
                <w:sz w:val="18"/>
                <w:szCs w:val="18"/>
              </w:rPr>
            </w:pPr>
            <w:r w:rsidRPr="00764304">
              <w:rPr>
                <w:rFonts w:eastAsia="BatangChe"/>
                <w:sz w:val="18"/>
                <w:szCs w:val="18"/>
              </w:rPr>
              <w:t>(2)  R</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25</w:t>
            </w:r>
          </w:p>
        </w:tc>
        <w:tc>
          <w:tcPr>
            <w:tcW w:w="1378" w:type="dxa"/>
          </w:tcPr>
          <w:p w:rsidR="001015A4" w:rsidRPr="00764304" w:rsidRDefault="001015A4" w:rsidP="00B21F23">
            <w:pPr>
              <w:rPr>
                <w:rFonts w:eastAsia="BatangChe"/>
                <w:sz w:val="18"/>
                <w:szCs w:val="18"/>
              </w:rPr>
            </w:pPr>
            <w:r w:rsidRPr="00764304">
              <w:rPr>
                <w:rFonts w:eastAsia="BatangChe"/>
                <w:sz w:val="18"/>
                <w:szCs w:val="18"/>
              </w:rPr>
              <w:t>NCO 376</w:t>
            </w:r>
            <w:r w:rsidRPr="00764304">
              <w:rPr>
                <w:rFonts w:eastAsia="BatangChe"/>
                <w:sz w:val="18"/>
                <w:szCs w:val="18"/>
              </w:rPr>
              <w:sym w:font="Symbol" w:char="F06C"/>
            </w:r>
            <w:r w:rsidRPr="00764304">
              <w:rPr>
                <w:rFonts w:eastAsia="BatangChe"/>
                <w:sz w:val="18"/>
                <w:szCs w:val="18"/>
              </w:rPr>
              <w:sym w:font="Symbol" w:char="F06C"/>
            </w:r>
          </w:p>
        </w:tc>
        <w:tc>
          <w:tcPr>
            <w:tcW w:w="939" w:type="dxa"/>
          </w:tcPr>
          <w:p w:rsidR="001015A4" w:rsidRPr="00764304" w:rsidRDefault="001015A4" w:rsidP="00B21F23">
            <w:pPr>
              <w:rPr>
                <w:rFonts w:eastAsia="BatangChe"/>
                <w:sz w:val="18"/>
                <w:szCs w:val="18"/>
              </w:rPr>
            </w:pPr>
            <w:r w:rsidRPr="00764304">
              <w:rPr>
                <w:rFonts w:eastAsia="BatangChe"/>
                <w:sz w:val="18"/>
                <w:szCs w:val="18"/>
              </w:rPr>
              <w:t>(5)  MS</w:t>
            </w:r>
          </w:p>
        </w:tc>
        <w:tc>
          <w:tcPr>
            <w:tcW w:w="854" w:type="dxa"/>
          </w:tcPr>
          <w:p w:rsidR="001015A4" w:rsidRPr="00764304" w:rsidRDefault="001015A4" w:rsidP="00B21F23">
            <w:pPr>
              <w:rPr>
                <w:rFonts w:eastAsia="BatangChe"/>
                <w:sz w:val="18"/>
                <w:szCs w:val="18"/>
              </w:rPr>
            </w:pPr>
            <w:r w:rsidRPr="00764304">
              <w:rPr>
                <w:rFonts w:eastAsia="BatangChe"/>
                <w:sz w:val="18"/>
                <w:szCs w:val="18"/>
              </w:rPr>
              <w:t>(2)  R</w:t>
            </w:r>
          </w:p>
        </w:tc>
        <w:tc>
          <w:tcPr>
            <w:tcW w:w="854" w:type="dxa"/>
          </w:tcPr>
          <w:p w:rsidR="001015A4" w:rsidRPr="00764304" w:rsidRDefault="001015A4" w:rsidP="00B21F23">
            <w:pPr>
              <w:rPr>
                <w:rFonts w:eastAsia="BatangChe"/>
                <w:sz w:val="18"/>
                <w:szCs w:val="18"/>
              </w:rPr>
            </w:pPr>
            <w:r w:rsidRPr="00764304">
              <w:rPr>
                <w:rFonts w:eastAsia="BatangChe"/>
                <w:sz w:val="18"/>
                <w:szCs w:val="18"/>
              </w:rPr>
              <w:t>(4)  R</w:t>
            </w:r>
          </w:p>
        </w:tc>
        <w:tc>
          <w:tcPr>
            <w:tcW w:w="834" w:type="dxa"/>
          </w:tcPr>
          <w:p w:rsidR="001015A4" w:rsidRPr="00764304" w:rsidRDefault="001015A4" w:rsidP="00B21F23">
            <w:pPr>
              <w:rPr>
                <w:rFonts w:eastAsia="BatangChe"/>
                <w:sz w:val="18"/>
                <w:szCs w:val="18"/>
              </w:rPr>
            </w:pPr>
            <w:r w:rsidRPr="00764304">
              <w:rPr>
                <w:rFonts w:eastAsia="BatangChe"/>
                <w:sz w:val="18"/>
                <w:szCs w:val="18"/>
              </w:rPr>
              <w:t>(4)  R</w:t>
            </w:r>
          </w:p>
        </w:tc>
        <w:tc>
          <w:tcPr>
            <w:tcW w:w="836" w:type="dxa"/>
          </w:tcPr>
          <w:p w:rsidR="001015A4" w:rsidRPr="00764304" w:rsidRDefault="001015A4" w:rsidP="00B21F23">
            <w:pPr>
              <w:rPr>
                <w:rFonts w:eastAsia="BatangChe"/>
                <w:sz w:val="18"/>
                <w:szCs w:val="18"/>
              </w:rPr>
            </w:pPr>
            <w:r w:rsidRPr="00764304">
              <w:rPr>
                <w:rFonts w:eastAsia="BatangChe"/>
                <w:sz w:val="18"/>
                <w:szCs w:val="18"/>
              </w:rPr>
              <w:t>(4)  R</w:t>
            </w:r>
          </w:p>
        </w:tc>
        <w:tc>
          <w:tcPr>
            <w:tcW w:w="837" w:type="dxa"/>
          </w:tcPr>
          <w:p w:rsidR="001015A4" w:rsidRPr="00764304" w:rsidRDefault="001015A4" w:rsidP="00B21F23">
            <w:pPr>
              <w:rPr>
                <w:rFonts w:eastAsia="BatangChe"/>
                <w:sz w:val="18"/>
                <w:szCs w:val="18"/>
              </w:rPr>
            </w:pPr>
            <w:r w:rsidRPr="00764304">
              <w:rPr>
                <w:rFonts w:eastAsia="BatangChe"/>
                <w:sz w:val="18"/>
                <w:szCs w:val="18"/>
              </w:rPr>
              <w:t>(5)  MS</w:t>
            </w:r>
          </w:p>
        </w:tc>
      </w:tr>
      <w:tr w:rsidR="001015A4" w:rsidRPr="00764304" w:rsidTr="00B21F23">
        <w:trPr>
          <w:trHeight w:val="225"/>
          <w:jc w:val="center"/>
        </w:trPr>
        <w:tc>
          <w:tcPr>
            <w:tcW w:w="7360" w:type="dxa"/>
            <w:gridSpan w:val="8"/>
          </w:tcPr>
          <w:p w:rsidR="001015A4" w:rsidRPr="00764304" w:rsidRDefault="001015A4" w:rsidP="00B21F23">
            <w:pPr>
              <w:jc w:val="center"/>
              <w:rPr>
                <w:rFonts w:eastAsia="BatangChe"/>
                <w:sz w:val="18"/>
                <w:szCs w:val="18"/>
                <w:u w:val="single"/>
              </w:rPr>
            </w:pPr>
            <w:r w:rsidRPr="00764304">
              <w:rPr>
                <w:rFonts w:eastAsia="BatangChe"/>
                <w:sz w:val="18"/>
                <w:szCs w:val="18"/>
                <w:u w:val="single"/>
              </w:rPr>
              <w:t>Percentage of resistant/susceptible genotypes</w:t>
            </w:r>
          </w:p>
        </w:tc>
      </w:tr>
      <w:tr w:rsidR="001015A4" w:rsidRPr="00764304" w:rsidTr="00B21F23">
        <w:trPr>
          <w:jc w:val="center"/>
        </w:trPr>
        <w:tc>
          <w:tcPr>
            <w:tcW w:w="828" w:type="dxa"/>
          </w:tcPr>
          <w:p w:rsidR="001015A4" w:rsidRPr="00764304" w:rsidRDefault="001015A4" w:rsidP="00B21F23">
            <w:pPr>
              <w:rPr>
                <w:rFonts w:eastAsia="BatangChe"/>
                <w:sz w:val="18"/>
                <w:szCs w:val="18"/>
              </w:rPr>
            </w:pPr>
            <w:r w:rsidRPr="00764304">
              <w:rPr>
                <w:rFonts w:eastAsia="BatangChe"/>
                <w:sz w:val="18"/>
                <w:szCs w:val="18"/>
              </w:rPr>
              <w:t>HR</w:t>
            </w:r>
          </w:p>
        </w:tc>
        <w:tc>
          <w:tcPr>
            <w:tcW w:w="1378" w:type="dxa"/>
          </w:tcPr>
          <w:p w:rsidR="001015A4" w:rsidRPr="00764304" w:rsidRDefault="001015A4" w:rsidP="00B21F23">
            <w:pPr>
              <w:rPr>
                <w:rFonts w:eastAsia="BatangChe"/>
                <w:sz w:val="18"/>
                <w:szCs w:val="18"/>
              </w:rPr>
            </w:pPr>
            <w:r w:rsidRPr="00764304">
              <w:rPr>
                <w:rFonts w:eastAsia="BatangChe"/>
                <w:sz w:val="18"/>
                <w:szCs w:val="18"/>
              </w:rPr>
              <w:t>-</w:t>
            </w:r>
          </w:p>
        </w:tc>
        <w:tc>
          <w:tcPr>
            <w:tcW w:w="939" w:type="dxa"/>
          </w:tcPr>
          <w:p w:rsidR="001015A4" w:rsidRPr="00764304" w:rsidRDefault="001015A4" w:rsidP="00B21F23">
            <w:pPr>
              <w:rPr>
                <w:rFonts w:eastAsia="BatangChe"/>
                <w:sz w:val="18"/>
                <w:szCs w:val="18"/>
              </w:rPr>
            </w:pPr>
            <w:r w:rsidRPr="00764304">
              <w:rPr>
                <w:rFonts w:eastAsia="BatangChe"/>
                <w:sz w:val="18"/>
                <w:szCs w:val="18"/>
              </w:rPr>
              <w:t>36%</w:t>
            </w:r>
          </w:p>
        </w:tc>
        <w:tc>
          <w:tcPr>
            <w:tcW w:w="854" w:type="dxa"/>
          </w:tcPr>
          <w:p w:rsidR="001015A4" w:rsidRPr="00764304" w:rsidRDefault="001015A4" w:rsidP="00B21F23">
            <w:pPr>
              <w:rPr>
                <w:rFonts w:eastAsia="BatangChe"/>
                <w:sz w:val="18"/>
                <w:szCs w:val="18"/>
              </w:rPr>
            </w:pPr>
            <w:r w:rsidRPr="00764304">
              <w:rPr>
                <w:rFonts w:eastAsia="BatangChe"/>
                <w:sz w:val="18"/>
                <w:szCs w:val="18"/>
              </w:rPr>
              <w:t>52%</w:t>
            </w:r>
          </w:p>
        </w:tc>
        <w:tc>
          <w:tcPr>
            <w:tcW w:w="854" w:type="dxa"/>
          </w:tcPr>
          <w:p w:rsidR="001015A4" w:rsidRPr="00764304" w:rsidRDefault="001015A4" w:rsidP="00B21F23">
            <w:pPr>
              <w:rPr>
                <w:rFonts w:eastAsia="BatangChe"/>
                <w:sz w:val="18"/>
                <w:szCs w:val="18"/>
              </w:rPr>
            </w:pPr>
            <w:r w:rsidRPr="00764304">
              <w:rPr>
                <w:rFonts w:eastAsia="BatangChe"/>
                <w:sz w:val="18"/>
                <w:szCs w:val="18"/>
              </w:rPr>
              <w:t>28%</w:t>
            </w:r>
          </w:p>
        </w:tc>
        <w:tc>
          <w:tcPr>
            <w:tcW w:w="834" w:type="dxa"/>
          </w:tcPr>
          <w:p w:rsidR="001015A4" w:rsidRPr="00764304" w:rsidRDefault="001015A4" w:rsidP="00B21F23">
            <w:pPr>
              <w:rPr>
                <w:rFonts w:eastAsia="BatangChe"/>
                <w:sz w:val="18"/>
                <w:szCs w:val="18"/>
              </w:rPr>
            </w:pPr>
            <w:r w:rsidRPr="00764304">
              <w:rPr>
                <w:rFonts w:eastAsia="BatangChe"/>
                <w:sz w:val="18"/>
                <w:szCs w:val="18"/>
              </w:rPr>
              <w:t>32%</w:t>
            </w:r>
          </w:p>
        </w:tc>
        <w:tc>
          <w:tcPr>
            <w:tcW w:w="836" w:type="dxa"/>
          </w:tcPr>
          <w:p w:rsidR="001015A4" w:rsidRPr="00764304" w:rsidRDefault="001015A4" w:rsidP="00B21F23">
            <w:pPr>
              <w:rPr>
                <w:rFonts w:eastAsia="BatangChe"/>
                <w:sz w:val="18"/>
                <w:szCs w:val="18"/>
              </w:rPr>
            </w:pPr>
            <w:r w:rsidRPr="00764304">
              <w:rPr>
                <w:rFonts w:eastAsia="BatangChe"/>
                <w:sz w:val="18"/>
                <w:szCs w:val="18"/>
              </w:rPr>
              <w:t>96%</w:t>
            </w:r>
          </w:p>
        </w:tc>
        <w:tc>
          <w:tcPr>
            <w:tcW w:w="837" w:type="dxa"/>
          </w:tcPr>
          <w:p w:rsidR="001015A4" w:rsidRPr="00764304" w:rsidRDefault="001015A4" w:rsidP="00B21F23">
            <w:pPr>
              <w:rPr>
                <w:rFonts w:eastAsia="BatangChe"/>
                <w:sz w:val="18"/>
                <w:szCs w:val="18"/>
              </w:rPr>
            </w:pPr>
            <w:r w:rsidRPr="00764304">
              <w:rPr>
                <w:rFonts w:eastAsia="BatangChe"/>
                <w:sz w:val="18"/>
                <w:szCs w:val="18"/>
              </w:rPr>
              <w:t>44%</w:t>
            </w:r>
          </w:p>
        </w:tc>
      </w:tr>
      <w:tr w:rsidR="001015A4" w:rsidRPr="00764304" w:rsidTr="00B21F23">
        <w:trPr>
          <w:jc w:val="center"/>
        </w:trPr>
        <w:tc>
          <w:tcPr>
            <w:tcW w:w="828" w:type="dxa"/>
            <w:tcBorders>
              <w:bottom w:val="nil"/>
            </w:tcBorders>
          </w:tcPr>
          <w:p w:rsidR="001015A4" w:rsidRPr="00764304" w:rsidRDefault="001015A4" w:rsidP="00B21F23">
            <w:pPr>
              <w:rPr>
                <w:rFonts w:eastAsia="BatangChe"/>
                <w:sz w:val="18"/>
                <w:szCs w:val="18"/>
              </w:rPr>
            </w:pPr>
            <w:r w:rsidRPr="00764304">
              <w:rPr>
                <w:rFonts w:eastAsia="BatangChe"/>
                <w:sz w:val="18"/>
                <w:szCs w:val="18"/>
              </w:rPr>
              <w:t>R</w:t>
            </w:r>
          </w:p>
        </w:tc>
        <w:tc>
          <w:tcPr>
            <w:tcW w:w="1378" w:type="dxa"/>
            <w:tcBorders>
              <w:bottom w:val="nil"/>
            </w:tcBorders>
          </w:tcPr>
          <w:p w:rsidR="001015A4" w:rsidRPr="00764304" w:rsidRDefault="001015A4" w:rsidP="00B21F23">
            <w:pPr>
              <w:rPr>
                <w:rFonts w:eastAsia="BatangChe"/>
                <w:sz w:val="18"/>
                <w:szCs w:val="18"/>
              </w:rPr>
            </w:pPr>
            <w:r w:rsidRPr="00764304">
              <w:rPr>
                <w:rFonts w:eastAsia="BatangChe"/>
                <w:sz w:val="18"/>
                <w:szCs w:val="18"/>
              </w:rPr>
              <w:t>-</w:t>
            </w:r>
          </w:p>
        </w:tc>
        <w:tc>
          <w:tcPr>
            <w:tcW w:w="939" w:type="dxa"/>
            <w:tcBorders>
              <w:bottom w:val="nil"/>
            </w:tcBorders>
          </w:tcPr>
          <w:p w:rsidR="001015A4" w:rsidRPr="00764304" w:rsidRDefault="001015A4" w:rsidP="00B21F23">
            <w:pPr>
              <w:rPr>
                <w:rFonts w:eastAsia="BatangChe"/>
                <w:sz w:val="18"/>
                <w:szCs w:val="18"/>
              </w:rPr>
            </w:pPr>
            <w:r w:rsidRPr="00764304">
              <w:rPr>
                <w:rFonts w:eastAsia="BatangChe"/>
                <w:sz w:val="18"/>
                <w:szCs w:val="18"/>
              </w:rPr>
              <w:t>60%</w:t>
            </w:r>
          </w:p>
        </w:tc>
        <w:tc>
          <w:tcPr>
            <w:tcW w:w="854" w:type="dxa"/>
            <w:tcBorders>
              <w:bottom w:val="nil"/>
            </w:tcBorders>
          </w:tcPr>
          <w:p w:rsidR="001015A4" w:rsidRPr="00764304" w:rsidRDefault="001015A4" w:rsidP="00B21F23">
            <w:pPr>
              <w:rPr>
                <w:rFonts w:eastAsia="BatangChe"/>
                <w:sz w:val="18"/>
                <w:szCs w:val="18"/>
              </w:rPr>
            </w:pPr>
            <w:r w:rsidRPr="00764304">
              <w:rPr>
                <w:rFonts w:eastAsia="BatangChe"/>
                <w:sz w:val="18"/>
                <w:szCs w:val="18"/>
              </w:rPr>
              <w:t>48%</w:t>
            </w:r>
          </w:p>
        </w:tc>
        <w:tc>
          <w:tcPr>
            <w:tcW w:w="854" w:type="dxa"/>
            <w:tcBorders>
              <w:bottom w:val="nil"/>
            </w:tcBorders>
          </w:tcPr>
          <w:p w:rsidR="001015A4" w:rsidRPr="00764304" w:rsidRDefault="001015A4" w:rsidP="00B21F23">
            <w:pPr>
              <w:rPr>
                <w:rFonts w:eastAsia="BatangChe"/>
                <w:sz w:val="18"/>
                <w:szCs w:val="18"/>
              </w:rPr>
            </w:pPr>
            <w:r w:rsidRPr="00764304">
              <w:rPr>
                <w:rFonts w:eastAsia="BatangChe"/>
                <w:sz w:val="18"/>
                <w:szCs w:val="18"/>
              </w:rPr>
              <w:t>62%</w:t>
            </w:r>
          </w:p>
        </w:tc>
        <w:tc>
          <w:tcPr>
            <w:tcW w:w="834" w:type="dxa"/>
            <w:tcBorders>
              <w:bottom w:val="nil"/>
            </w:tcBorders>
          </w:tcPr>
          <w:p w:rsidR="001015A4" w:rsidRPr="00764304" w:rsidRDefault="001015A4" w:rsidP="00B21F23">
            <w:pPr>
              <w:rPr>
                <w:rFonts w:eastAsia="BatangChe"/>
                <w:sz w:val="18"/>
                <w:szCs w:val="18"/>
              </w:rPr>
            </w:pPr>
            <w:r w:rsidRPr="00764304">
              <w:rPr>
                <w:rFonts w:eastAsia="BatangChe"/>
                <w:sz w:val="18"/>
                <w:szCs w:val="18"/>
              </w:rPr>
              <w:t>68%</w:t>
            </w:r>
          </w:p>
        </w:tc>
        <w:tc>
          <w:tcPr>
            <w:tcW w:w="836" w:type="dxa"/>
            <w:tcBorders>
              <w:bottom w:val="nil"/>
            </w:tcBorders>
          </w:tcPr>
          <w:p w:rsidR="001015A4" w:rsidRPr="00764304" w:rsidRDefault="001015A4" w:rsidP="00B21F23">
            <w:pPr>
              <w:rPr>
                <w:rFonts w:eastAsia="BatangChe"/>
                <w:sz w:val="18"/>
                <w:szCs w:val="18"/>
              </w:rPr>
            </w:pPr>
            <w:r w:rsidRPr="00764304">
              <w:rPr>
                <w:rFonts w:eastAsia="BatangChe"/>
                <w:sz w:val="18"/>
                <w:szCs w:val="18"/>
              </w:rPr>
              <w:t>4%</w:t>
            </w:r>
          </w:p>
        </w:tc>
        <w:tc>
          <w:tcPr>
            <w:tcW w:w="837" w:type="dxa"/>
            <w:tcBorders>
              <w:bottom w:val="nil"/>
            </w:tcBorders>
          </w:tcPr>
          <w:p w:rsidR="001015A4" w:rsidRPr="00764304" w:rsidRDefault="001015A4" w:rsidP="00B21F23">
            <w:pPr>
              <w:rPr>
                <w:rFonts w:eastAsia="BatangChe"/>
                <w:sz w:val="18"/>
                <w:szCs w:val="18"/>
              </w:rPr>
            </w:pPr>
            <w:r w:rsidRPr="00764304">
              <w:rPr>
                <w:rFonts w:eastAsia="BatangChe"/>
                <w:sz w:val="18"/>
                <w:szCs w:val="18"/>
              </w:rPr>
              <w:t>48%</w:t>
            </w:r>
          </w:p>
        </w:tc>
      </w:tr>
      <w:tr w:rsidR="001015A4" w:rsidRPr="00764304" w:rsidTr="00B21F23">
        <w:trPr>
          <w:jc w:val="center"/>
        </w:trPr>
        <w:tc>
          <w:tcPr>
            <w:tcW w:w="828" w:type="dxa"/>
            <w:tcBorders>
              <w:top w:val="nil"/>
              <w:bottom w:val="single" w:sz="12" w:space="0" w:color="auto"/>
            </w:tcBorders>
          </w:tcPr>
          <w:p w:rsidR="001015A4" w:rsidRPr="00764304" w:rsidRDefault="001015A4" w:rsidP="00B21F23">
            <w:pPr>
              <w:rPr>
                <w:rFonts w:eastAsia="BatangChe"/>
                <w:sz w:val="18"/>
                <w:szCs w:val="18"/>
              </w:rPr>
            </w:pPr>
            <w:r w:rsidRPr="00764304">
              <w:rPr>
                <w:rFonts w:eastAsia="BatangChe"/>
                <w:sz w:val="18"/>
                <w:szCs w:val="18"/>
              </w:rPr>
              <w:t>MS</w:t>
            </w:r>
          </w:p>
        </w:tc>
        <w:tc>
          <w:tcPr>
            <w:tcW w:w="1378" w:type="dxa"/>
            <w:tcBorders>
              <w:top w:val="nil"/>
              <w:bottom w:val="single" w:sz="12" w:space="0" w:color="auto"/>
            </w:tcBorders>
          </w:tcPr>
          <w:p w:rsidR="001015A4" w:rsidRPr="00764304" w:rsidRDefault="001015A4" w:rsidP="00B21F23">
            <w:pPr>
              <w:rPr>
                <w:rFonts w:eastAsia="BatangChe"/>
                <w:sz w:val="18"/>
                <w:szCs w:val="18"/>
              </w:rPr>
            </w:pPr>
            <w:r w:rsidRPr="00764304">
              <w:rPr>
                <w:rFonts w:eastAsia="BatangChe"/>
                <w:sz w:val="18"/>
                <w:szCs w:val="18"/>
              </w:rPr>
              <w:t>-</w:t>
            </w:r>
          </w:p>
        </w:tc>
        <w:tc>
          <w:tcPr>
            <w:tcW w:w="939" w:type="dxa"/>
            <w:tcBorders>
              <w:top w:val="nil"/>
              <w:bottom w:val="single" w:sz="12" w:space="0" w:color="auto"/>
            </w:tcBorders>
          </w:tcPr>
          <w:p w:rsidR="001015A4" w:rsidRPr="00764304" w:rsidRDefault="001015A4" w:rsidP="00B21F23">
            <w:pPr>
              <w:rPr>
                <w:rFonts w:eastAsia="BatangChe"/>
                <w:sz w:val="18"/>
                <w:szCs w:val="18"/>
              </w:rPr>
            </w:pPr>
            <w:r w:rsidRPr="00764304">
              <w:rPr>
                <w:rFonts w:eastAsia="BatangChe"/>
                <w:sz w:val="18"/>
                <w:szCs w:val="18"/>
              </w:rPr>
              <w:t>4%</w:t>
            </w:r>
          </w:p>
        </w:tc>
        <w:tc>
          <w:tcPr>
            <w:tcW w:w="854" w:type="dxa"/>
            <w:tcBorders>
              <w:top w:val="nil"/>
              <w:bottom w:val="single" w:sz="12" w:space="0" w:color="auto"/>
            </w:tcBorders>
          </w:tcPr>
          <w:p w:rsidR="001015A4" w:rsidRPr="00764304" w:rsidRDefault="001015A4" w:rsidP="00B21F23">
            <w:pPr>
              <w:rPr>
                <w:rFonts w:eastAsia="BatangChe"/>
                <w:sz w:val="18"/>
                <w:szCs w:val="18"/>
              </w:rPr>
            </w:pPr>
            <w:r w:rsidRPr="00764304">
              <w:rPr>
                <w:rFonts w:eastAsia="BatangChe"/>
                <w:sz w:val="18"/>
                <w:szCs w:val="18"/>
              </w:rPr>
              <w:t>-</w:t>
            </w:r>
          </w:p>
        </w:tc>
        <w:tc>
          <w:tcPr>
            <w:tcW w:w="854" w:type="dxa"/>
            <w:tcBorders>
              <w:top w:val="nil"/>
              <w:bottom w:val="single" w:sz="12" w:space="0" w:color="auto"/>
            </w:tcBorders>
          </w:tcPr>
          <w:p w:rsidR="001015A4" w:rsidRPr="00764304" w:rsidRDefault="001015A4" w:rsidP="00B21F23">
            <w:pPr>
              <w:rPr>
                <w:rFonts w:eastAsia="BatangChe"/>
                <w:sz w:val="18"/>
                <w:szCs w:val="18"/>
              </w:rPr>
            </w:pPr>
            <w:r w:rsidRPr="00764304">
              <w:rPr>
                <w:rFonts w:eastAsia="BatangChe"/>
                <w:sz w:val="18"/>
                <w:szCs w:val="18"/>
              </w:rPr>
              <w:t>-</w:t>
            </w:r>
          </w:p>
        </w:tc>
        <w:tc>
          <w:tcPr>
            <w:tcW w:w="834" w:type="dxa"/>
            <w:tcBorders>
              <w:top w:val="nil"/>
              <w:bottom w:val="single" w:sz="12" w:space="0" w:color="auto"/>
            </w:tcBorders>
          </w:tcPr>
          <w:p w:rsidR="001015A4" w:rsidRPr="00764304" w:rsidRDefault="001015A4" w:rsidP="00B21F23">
            <w:pPr>
              <w:rPr>
                <w:rFonts w:eastAsia="BatangChe"/>
                <w:sz w:val="18"/>
                <w:szCs w:val="18"/>
              </w:rPr>
            </w:pPr>
            <w:r w:rsidRPr="00764304">
              <w:rPr>
                <w:rFonts w:eastAsia="BatangChe"/>
                <w:sz w:val="18"/>
                <w:szCs w:val="18"/>
              </w:rPr>
              <w:t>-</w:t>
            </w:r>
          </w:p>
        </w:tc>
        <w:tc>
          <w:tcPr>
            <w:tcW w:w="836" w:type="dxa"/>
            <w:tcBorders>
              <w:top w:val="nil"/>
              <w:bottom w:val="single" w:sz="12" w:space="0" w:color="auto"/>
            </w:tcBorders>
          </w:tcPr>
          <w:p w:rsidR="001015A4" w:rsidRPr="00764304" w:rsidRDefault="001015A4" w:rsidP="00B21F23">
            <w:pPr>
              <w:rPr>
                <w:rFonts w:eastAsia="BatangChe"/>
                <w:sz w:val="18"/>
                <w:szCs w:val="18"/>
              </w:rPr>
            </w:pPr>
            <w:r w:rsidRPr="00764304">
              <w:rPr>
                <w:rFonts w:eastAsia="BatangChe"/>
                <w:sz w:val="18"/>
                <w:szCs w:val="18"/>
              </w:rPr>
              <w:t>-</w:t>
            </w:r>
          </w:p>
        </w:tc>
        <w:tc>
          <w:tcPr>
            <w:tcW w:w="837" w:type="dxa"/>
            <w:tcBorders>
              <w:top w:val="nil"/>
              <w:bottom w:val="single" w:sz="12" w:space="0" w:color="auto"/>
            </w:tcBorders>
          </w:tcPr>
          <w:p w:rsidR="001015A4" w:rsidRPr="00764304" w:rsidRDefault="001015A4" w:rsidP="00B21F23">
            <w:pPr>
              <w:rPr>
                <w:rFonts w:eastAsia="BatangChe"/>
                <w:sz w:val="18"/>
                <w:szCs w:val="18"/>
              </w:rPr>
            </w:pPr>
            <w:r w:rsidRPr="00764304">
              <w:rPr>
                <w:rFonts w:eastAsia="BatangChe"/>
                <w:sz w:val="18"/>
                <w:szCs w:val="18"/>
              </w:rPr>
              <w:t>8%</w:t>
            </w:r>
          </w:p>
        </w:tc>
      </w:tr>
    </w:tbl>
    <w:p w:rsidR="001015A4" w:rsidRPr="003138B4" w:rsidRDefault="001015A4" w:rsidP="001015A4">
      <w:pPr>
        <w:rPr>
          <w:rFonts w:eastAsia="BatangChe"/>
          <w:sz w:val="18"/>
          <w:szCs w:val="18"/>
        </w:rPr>
      </w:pPr>
      <w:r w:rsidRPr="003138B4">
        <w:rPr>
          <w:rFonts w:eastAsia="BatangChe"/>
          <w:sz w:val="18"/>
          <w:szCs w:val="18"/>
        </w:rPr>
        <w:t xml:space="preserve">GN1 = </w:t>
      </w:r>
      <w:proofErr w:type="spellStart"/>
      <w:r w:rsidRPr="003138B4">
        <w:rPr>
          <w:rFonts w:eastAsia="BatangChe"/>
          <w:sz w:val="18"/>
          <w:szCs w:val="18"/>
        </w:rPr>
        <w:t>Guneid</w:t>
      </w:r>
      <w:proofErr w:type="spellEnd"/>
      <w:r w:rsidRPr="003138B4">
        <w:rPr>
          <w:rFonts w:eastAsia="BatangChe"/>
          <w:sz w:val="18"/>
          <w:szCs w:val="18"/>
        </w:rPr>
        <w:t xml:space="preserve"> NCO 376 isolate; GN2 = </w:t>
      </w:r>
      <w:proofErr w:type="spellStart"/>
      <w:r w:rsidRPr="003138B4">
        <w:rPr>
          <w:rFonts w:eastAsia="BatangChe"/>
          <w:sz w:val="18"/>
          <w:szCs w:val="18"/>
        </w:rPr>
        <w:t>Guneid</w:t>
      </w:r>
      <w:proofErr w:type="spellEnd"/>
      <w:r w:rsidRPr="003138B4">
        <w:rPr>
          <w:rFonts w:eastAsia="BatangChe"/>
          <w:sz w:val="18"/>
          <w:szCs w:val="18"/>
        </w:rPr>
        <w:t xml:space="preserve"> CO 527 isolate; GN3= </w:t>
      </w:r>
      <w:proofErr w:type="spellStart"/>
      <w:smartTag w:uri="urn:schemas-microsoft-com:office:smarttags" w:element="City">
        <w:r w:rsidRPr="003138B4">
          <w:rPr>
            <w:rFonts w:eastAsia="BatangChe"/>
            <w:sz w:val="18"/>
            <w:szCs w:val="18"/>
          </w:rPr>
          <w:t>Guneid</w:t>
        </w:r>
      </w:smartTag>
      <w:proofErr w:type="spellEnd"/>
      <w:r w:rsidRPr="003138B4">
        <w:rPr>
          <w:rFonts w:eastAsia="BatangChe"/>
          <w:sz w:val="18"/>
          <w:szCs w:val="18"/>
        </w:rPr>
        <w:t xml:space="preserve"> </w:t>
      </w:r>
      <w:smartTag w:uri="urn:schemas-microsoft-com:office:smarttags" w:element="State">
        <w:r w:rsidRPr="003138B4">
          <w:rPr>
            <w:rFonts w:eastAsia="BatangChe"/>
            <w:sz w:val="18"/>
            <w:szCs w:val="18"/>
          </w:rPr>
          <w:t>CO</w:t>
        </w:r>
      </w:smartTag>
      <w:r w:rsidRPr="003138B4">
        <w:rPr>
          <w:rFonts w:eastAsia="BatangChe"/>
          <w:sz w:val="18"/>
          <w:szCs w:val="18"/>
        </w:rPr>
        <w:t xml:space="preserve"> 6806 isolate; SN = </w:t>
      </w:r>
      <w:proofErr w:type="spellStart"/>
      <w:r w:rsidRPr="003138B4">
        <w:rPr>
          <w:rFonts w:eastAsia="BatangChe"/>
          <w:sz w:val="18"/>
          <w:szCs w:val="18"/>
        </w:rPr>
        <w:t>Sennar</w:t>
      </w:r>
      <w:proofErr w:type="spellEnd"/>
      <w:r w:rsidRPr="003138B4">
        <w:rPr>
          <w:rFonts w:eastAsia="BatangChe"/>
          <w:sz w:val="18"/>
          <w:szCs w:val="18"/>
        </w:rPr>
        <w:t xml:space="preserve"> isolate; AB = </w:t>
      </w:r>
      <w:proofErr w:type="spellStart"/>
      <w:r w:rsidRPr="003138B4">
        <w:rPr>
          <w:rFonts w:eastAsia="BatangChe"/>
          <w:sz w:val="18"/>
          <w:szCs w:val="18"/>
        </w:rPr>
        <w:t>Abbasiya</w:t>
      </w:r>
      <w:proofErr w:type="spellEnd"/>
      <w:r w:rsidRPr="003138B4">
        <w:rPr>
          <w:rFonts w:eastAsia="BatangChe"/>
          <w:sz w:val="18"/>
          <w:szCs w:val="18"/>
        </w:rPr>
        <w:t xml:space="preserve"> isolate; HF = New-</w:t>
      </w:r>
      <w:proofErr w:type="spellStart"/>
      <w:r w:rsidRPr="003138B4">
        <w:rPr>
          <w:rFonts w:eastAsia="BatangChe"/>
          <w:sz w:val="18"/>
          <w:szCs w:val="18"/>
        </w:rPr>
        <w:t>Halfa</w:t>
      </w:r>
      <w:proofErr w:type="spellEnd"/>
      <w:r w:rsidRPr="003138B4">
        <w:rPr>
          <w:rFonts w:eastAsia="BatangChe"/>
          <w:sz w:val="18"/>
          <w:szCs w:val="18"/>
        </w:rPr>
        <w:t xml:space="preserve"> isolate; </w:t>
      </w:r>
      <w:r w:rsidRPr="003138B4">
        <w:rPr>
          <w:rFonts w:eastAsia="BatangChe"/>
          <w:sz w:val="18"/>
          <w:szCs w:val="18"/>
        </w:rPr>
        <w:sym w:font="Symbol" w:char="F061"/>
      </w:r>
      <w:r w:rsidRPr="003138B4">
        <w:rPr>
          <w:rFonts w:eastAsia="BatangChe"/>
          <w:sz w:val="18"/>
          <w:szCs w:val="18"/>
        </w:rPr>
        <w:t xml:space="preserve"> = HR and </w:t>
      </w:r>
      <w:r w:rsidRPr="003138B4">
        <w:rPr>
          <w:rFonts w:eastAsia="BatangChe"/>
          <w:sz w:val="18"/>
          <w:szCs w:val="18"/>
        </w:rPr>
        <w:sym w:font="Symbol" w:char="F061"/>
      </w:r>
      <w:r w:rsidRPr="003138B4">
        <w:rPr>
          <w:rFonts w:eastAsia="BatangChe"/>
          <w:sz w:val="18"/>
          <w:szCs w:val="18"/>
        </w:rPr>
        <w:sym w:font="Symbol" w:char="F061"/>
      </w:r>
      <w:r w:rsidRPr="003138B4">
        <w:rPr>
          <w:rFonts w:eastAsia="BatangChe"/>
          <w:sz w:val="18"/>
          <w:szCs w:val="18"/>
        </w:rPr>
        <w:t xml:space="preserve"> = S or HS reaction types;  </w:t>
      </w:r>
      <w:r w:rsidRPr="003138B4">
        <w:rPr>
          <w:rFonts w:eastAsia="BatangChe"/>
          <w:sz w:val="18"/>
          <w:szCs w:val="18"/>
        </w:rPr>
        <w:sym w:font="Symbol" w:char="F06C"/>
      </w:r>
      <w:r w:rsidRPr="003138B4">
        <w:rPr>
          <w:rFonts w:eastAsia="BatangChe"/>
          <w:sz w:val="18"/>
          <w:szCs w:val="18"/>
        </w:rPr>
        <w:t xml:space="preserve"> = HR and </w:t>
      </w:r>
      <w:r w:rsidRPr="003138B4">
        <w:rPr>
          <w:rFonts w:eastAsia="BatangChe"/>
          <w:sz w:val="18"/>
          <w:szCs w:val="18"/>
        </w:rPr>
        <w:sym w:font="Symbol" w:char="F06C"/>
      </w:r>
      <w:r w:rsidRPr="003138B4">
        <w:rPr>
          <w:rFonts w:eastAsia="BatangChe"/>
          <w:sz w:val="18"/>
          <w:szCs w:val="18"/>
        </w:rPr>
        <w:sym w:font="Symbol" w:char="F06C"/>
      </w:r>
      <w:r w:rsidRPr="003138B4">
        <w:rPr>
          <w:rFonts w:eastAsia="BatangChe"/>
          <w:sz w:val="18"/>
          <w:szCs w:val="18"/>
        </w:rPr>
        <w:t xml:space="preserve"> = S to HS reaction types in </w:t>
      </w:r>
      <w:smartTag w:uri="urn:schemas-microsoft-com:office:smarttags" w:element="country-region">
        <w:r w:rsidRPr="003138B4">
          <w:rPr>
            <w:rFonts w:eastAsia="BatangChe"/>
            <w:sz w:val="18"/>
            <w:szCs w:val="18"/>
          </w:rPr>
          <w:t>China</w:t>
        </w:r>
      </w:smartTag>
      <w:r w:rsidRPr="003138B4">
        <w:rPr>
          <w:rFonts w:eastAsia="BatangChe"/>
          <w:sz w:val="18"/>
          <w:szCs w:val="18"/>
        </w:rPr>
        <w:t xml:space="preserve">, </w:t>
      </w:r>
      <w:smartTag w:uri="urn:schemas-microsoft-com:office:smarttags" w:element="country-region">
        <w:r w:rsidRPr="003138B4">
          <w:rPr>
            <w:rFonts w:eastAsia="BatangChe"/>
            <w:sz w:val="18"/>
            <w:szCs w:val="18"/>
          </w:rPr>
          <w:t>Taiwan</w:t>
        </w:r>
      </w:smartTag>
      <w:r w:rsidRPr="003138B4">
        <w:rPr>
          <w:rFonts w:eastAsia="BatangChe"/>
          <w:sz w:val="18"/>
          <w:szCs w:val="18"/>
        </w:rPr>
        <w:t xml:space="preserve"> and </w:t>
      </w:r>
      <w:smartTag w:uri="urn:schemas-microsoft-com:office:smarttags" w:element="place">
        <w:smartTag w:uri="urn:schemas-microsoft-com:office:smarttags" w:element="country-region">
          <w:r w:rsidRPr="003138B4">
            <w:rPr>
              <w:rFonts w:eastAsia="BatangChe"/>
              <w:sz w:val="18"/>
              <w:szCs w:val="18"/>
            </w:rPr>
            <w:t>South Africa</w:t>
          </w:r>
        </w:smartTag>
      </w:smartTag>
      <w:r w:rsidRPr="003138B4">
        <w:rPr>
          <w:rFonts w:eastAsia="BatangChe"/>
          <w:sz w:val="18"/>
          <w:szCs w:val="18"/>
        </w:rPr>
        <w:t xml:space="preserve">. Figures in parenthesis are ratings from </w:t>
      </w:r>
      <w:proofErr w:type="spellStart"/>
      <w:r w:rsidRPr="003138B4">
        <w:rPr>
          <w:rFonts w:eastAsia="BatangChe"/>
          <w:sz w:val="18"/>
          <w:szCs w:val="18"/>
        </w:rPr>
        <w:t>Satya</w:t>
      </w:r>
      <w:proofErr w:type="spellEnd"/>
      <w:r w:rsidRPr="003138B4">
        <w:rPr>
          <w:rFonts w:eastAsia="BatangChe"/>
          <w:sz w:val="18"/>
          <w:szCs w:val="18"/>
        </w:rPr>
        <w:t xml:space="preserve"> </w:t>
      </w:r>
      <w:proofErr w:type="spellStart"/>
      <w:r w:rsidRPr="003138B4">
        <w:rPr>
          <w:rFonts w:eastAsia="BatangChe"/>
          <w:sz w:val="18"/>
          <w:szCs w:val="18"/>
        </w:rPr>
        <w:t>Vir</w:t>
      </w:r>
      <w:proofErr w:type="spellEnd"/>
      <w:r w:rsidRPr="003138B4">
        <w:rPr>
          <w:rFonts w:eastAsia="BatangChe"/>
          <w:sz w:val="18"/>
          <w:szCs w:val="18"/>
        </w:rPr>
        <w:t xml:space="preserve"> </w:t>
      </w:r>
      <w:proofErr w:type="spellStart"/>
      <w:r w:rsidRPr="003138B4">
        <w:rPr>
          <w:rFonts w:eastAsia="BatangChe"/>
          <w:sz w:val="18"/>
          <w:szCs w:val="18"/>
        </w:rPr>
        <w:t>Benivals</w:t>
      </w:r>
      <w:proofErr w:type="spellEnd"/>
      <w:r w:rsidRPr="003138B4">
        <w:rPr>
          <w:rFonts w:eastAsia="BatangChe"/>
          <w:sz w:val="18"/>
          <w:szCs w:val="18"/>
        </w:rPr>
        <w:t>’ (1978) scale.</w:t>
      </w:r>
    </w:p>
    <w:p w:rsidR="001015A4" w:rsidRPr="00D355F7" w:rsidRDefault="001015A4" w:rsidP="001015A4">
      <w:pPr>
        <w:spacing w:line="276" w:lineRule="auto"/>
        <w:rPr>
          <w:rFonts w:eastAsia="BatangChe"/>
        </w:rPr>
      </w:pPr>
    </w:p>
    <w:p w:rsidR="001015A4" w:rsidRDefault="001015A4" w:rsidP="001015A4">
      <w:pPr>
        <w:spacing w:line="276" w:lineRule="auto"/>
        <w:jc w:val="center"/>
        <w:rPr>
          <w:rFonts w:eastAsia="BatangChe"/>
          <w:b/>
          <w:bCs/>
          <w:sz w:val="28"/>
          <w:szCs w:val="28"/>
        </w:rPr>
      </w:pPr>
    </w:p>
    <w:p w:rsidR="001015A4" w:rsidRDefault="001015A4" w:rsidP="001015A4">
      <w:pPr>
        <w:spacing w:line="276" w:lineRule="auto"/>
        <w:jc w:val="center"/>
        <w:rPr>
          <w:rFonts w:eastAsia="BatangChe"/>
          <w:b/>
          <w:bCs/>
          <w:sz w:val="28"/>
          <w:szCs w:val="28"/>
        </w:rPr>
      </w:pPr>
    </w:p>
    <w:p w:rsidR="001015A4" w:rsidRDefault="001015A4" w:rsidP="001015A4">
      <w:pPr>
        <w:jc w:val="center"/>
        <w:rPr>
          <w:sz w:val="20"/>
          <w:szCs w:val="20"/>
        </w:rPr>
      </w:pPr>
    </w:p>
    <w:p w:rsidR="001015A4" w:rsidRDefault="001015A4" w:rsidP="001015A4">
      <w:pPr>
        <w:spacing w:line="276" w:lineRule="auto"/>
        <w:jc w:val="center"/>
        <w:rPr>
          <w:sz w:val="20"/>
          <w:szCs w:val="20"/>
        </w:rPr>
      </w:pPr>
    </w:p>
    <w:p w:rsidR="00D41278" w:rsidRDefault="00D41278" w:rsidP="001015A4">
      <w:pPr>
        <w:spacing w:line="276" w:lineRule="auto"/>
        <w:jc w:val="center"/>
        <w:rPr>
          <w:sz w:val="20"/>
          <w:szCs w:val="20"/>
        </w:rPr>
      </w:pPr>
    </w:p>
    <w:p w:rsidR="00D41278" w:rsidRDefault="00D41278" w:rsidP="001015A4">
      <w:pPr>
        <w:spacing w:line="276" w:lineRule="auto"/>
        <w:jc w:val="center"/>
        <w:rPr>
          <w:sz w:val="20"/>
          <w:szCs w:val="20"/>
        </w:rPr>
      </w:pPr>
    </w:p>
    <w:p w:rsidR="00D41278" w:rsidRDefault="00D41278" w:rsidP="001015A4">
      <w:pPr>
        <w:spacing w:line="276" w:lineRule="auto"/>
        <w:jc w:val="center"/>
        <w:rPr>
          <w:sz w:val="20"/>
          <w:szCs w:val="20"/>
        </w:rPr>
      </w:pPr>
    </w:p>
    <w:p w:rsidR="00D41278" w:rsidRDefault="00D41278" w:rsidP="001015A4">
      <w:pPr>
        <w:spacing w:line="276" w:lineRule="auto"/>
        <w:jc w:val="center"/>
        <w:rPr>
          <w:sz w:val="20"/>
          <w:szCs w:val="20"/>
        </w:rPr>
      </w:pPr>
    </w:p>
    <w:p w:rsidR="00D41278" w:rsidRDefault="00D41278" w:rsidP="001015A4">
      <w:pPr>
        <w:spacing w:line="276" w:lineRule="auto"/>
        <w:jc w:val="center"/>
        <w:rPr>
          <w:sz w:val="20"/>
          <w:szCs w:val="20"/>
        </w:rPr>
      </w:pPr>
    </w:p>
    <w:p w:rsidR="00D41278" w:rsidRDefault="00D41278" w:rsidP="001015A4">
      <w:pPr>
        <w:spacing w:line="276" w:lineRule="auto"/>
        <w:jc w:val="center"/>
        <w:rPr>
          <w:sz w:val="20"/>
          <w:szCs w:val="20"/>
        </w:rPr>
      </w:pPr>
    </w:p>
    <w:p w:rsidR="00D41278" w:rsidRDefault="00D41278" w:rsidP="001015A4">
      <w:pPr>
        <w:spacing w:line="276" w:lineRule="auto"/>
        <w:jc w:val="center"/>
        <w:rPr>
          <w:sz w:val="20"/>
          <w:szCs w:val="20"/>
        </w:rPr>
      </w:pPr>
    </w:p>
    <w:p w:rsidR="00D41278" w:rsidRPr="00764304" w:rsidRDefault="00D41278" w:rsidP="001015A4">
      <w:pPr>
        <w:spacing w:line="276" w:lineRule="auto"/>
        <w:jc w:val="center"/>
        <w:rPr>
          <w:rFonts w:eastAsia="BatangChe"/>
          <w:b/>
          <w:bCs/>
          <w:sz w:val="20"/>
          <w:szCs w:val="20"/>
        </w:rPr>
      </w:pPr>
    </w:p>
    <w:p w:rsidR="001015A4" w:rsidRPr="00764304" w:rsidRDefault="001015A4" w:rsidP="001015A4">
      <w:pPr>
        <w:spacing w:line="276" w:lineRule="auto"/>
        <w:jc w:val="center"/>
        <w:rPr>
          <w:rFonts w:eastAsia="BatangChe"/>
          <w:b/>
          <w:bCs/>
          <w:sz w:val="28"/>
          <w:szCs w:val="28"/>
        </w:rPr>
      </w:pPr>
      <w:r w:rsidRPr="00764304">
        <w:rPr>
          <w:rFonts w:eastAsia="BatangChe"/>
          <w:b/>
          <w:bCs/>
          <w:sz w:val="28"/>
          <w:szCs w:val="28"/>
        </w:rPr>
        <w:lastRenderedPageBreak/>
        <w:t>CONCLUSION</w:t>
      </w:r>
    </w:p>
    <w:p w:rsidR="001015A4" w:rsidRPr="00764304" w:rsidRDefault="001015A4" w:rsidP="001015A4">
      <w:pPr>
        <w:spacing w:line="276" w:lineRule="auto"/>
        <w:rPr>
          <w:rFonts w:eastAsia="BatangChe"/>
          <w:sz w:val="16"/>
          <w:szCs w:val="16"/>
        </w:rPr>
      </w:pPr>
    </w:p>
    <w:p w:rsidR="001015A4" w:rsidRPr="00D355F7" w:rsidRDefault="001015A4" w:rsidP="001015A4">
      <w:pPr>
        <w:rPr>
          <w:rFonts w:eastAsia="BatangChe"/>
        </w:rPr>
      </w:pPr>
      <w:r>
        <w:rPr>
          <w:rFonts w:eastAsia="BatangChe"/>
        </w:rPr>
        <w:t xml:space="preserve">   </w:t>
      </w:r>
      <w:r w:rsidRPr="00D355F7">
        <w:rPr>
          <w:rFonts w:eastAsia="BatangChe"/>
        </w:rPr>
        <w:t xml:space="preserve">In conclusion, the present study has demonstrated that, broadly, there are four genetically highly similar </w:t>
      </w:r>
      <w:proofErr w:type="spellStart"/>
      <w:r w:rsidRPr="00D355F7">
        <w:rPr>
          <w:rFonts w:eastAsia="BatangChe"/>
        </w:rPr>
        <w:t>pathotypes</w:t>
      </w:r>
      <w:proofErr w:type="spellEnd"/>
      <w:r w:rsidRPr="00D355F7">
        <w:rPr>
          <w:rFonts w:eastAsia="BatangChe"/>
        </w:rPr>
        <w:t xml:space="preserve"> which are 60% to 85% related to each other that exist within the </w:t>
      </w:r>
      <w:r w:rsidRPr="002207E5">
        <w:rPr>
          <w:rFonts w:eastAsia="BatangChe"/>
          <w:i/>
          <w:iCs/>
        </w:rPr>
        <w:t xml:space="preserve">U. </w:t>
      </w:r>
      <w:proofErr w:type="spellStart"/>
      <w:r w:rsidRPr="002207E5">
        <w:rPr>
          <w:rFonts w:eastAsia="BatangChe"/>
          <w:i/>
          <w:iCs/>
        </w:rPr>
        <w:t>scitaminea</w:t>
      </w:r>
      <w:proofErr w:type="spellEnd"/>
      <w:r w:rsidRPr="00D355F7">
        <w:rPr>
          <w:rFonts w:eastAsia="BatangChe"/>
        </w:rPr>
        <w:t xml:space="preserve"> population in Sudan.  Two </w:t>
      </w:r>
      <w:proofErr w:type="spellStart"/>
      <w:r w:rsidRPr="00D355F7">
        <w:rPr>
          <w:rFonts w:eastAsia="BatangChe"/>
        </w:rPr>
        <w:t>pathotypes</w:t>
      </w:r>
      <w:proofErr w:type="spellEnd"/>
      <w:r w:rsidRPr="00D355F7">
        <w:rPr>
          <w:rFonts w:eastAsia="BatangChe"/>
        </w:rPr>
        <w:t xml:space="preserve"> (</w:t>
      </w:r>
      <w:proofErr w:type="spellStart"/>
      <w:r w:rsidRPr="00D355F7">
        <w:rPr>
          <w:rFonts w:eastAsia="BatangChe"/>
        </w:rPr>
        <w:t>i</w:t>
      </w:r>
      <w:proofErr w:type="spellEnd"/>
      <w:r w:rsidRPr="00D355F7">
        <w:rPr>
          <w:rFonts w:eastAsia="BatangChe"/>
        </w:rPr>
        <w:t xml:space="preserve">) GN1, (ii) GN2, GN3 were found in </w:t>
      </w:r>
      <w:proofErr w:type="spellStart"/>
      <w:r w:rsidRPr="00D355F7">
        <w:rPr>
          <w:rFonts w:eastAsia="BatangChe"/>
        </w:rPr>
        <w:t>Guneid</w:t>
      </w:r>
      <w:proofErr w:type="spellEnd"/>
      <w:r w:rsidRPr="00D355F7">
        <w:rPr>
          <w:rFonts w:eastAsia="BatangChe"/>
        </w:rPr>
        <w:t xml:space="preserve">; (iii) SN, NH in </w:t>
      </w:r>
      <w:proofErr w:type="spellStart"/>
      <w:r w:rsidRPr="00D355F7">
        <w:rPr>
          <w:rFonts w:eastAsia="BatangChe"/>
        </w:rPr>
        <w:t>Sennar</w:t>
      </w:r>
      <w:proofErr w:type="spellEnd"/>
      <w:r w:rsidRPr="00D355F7">
        <w:rPr>
          <w:rFonts w:eastAsia="BatangChe"/>
        </w:rPr>
        <w:t xml:space="preserve"> and New-</w:t>
      </w:r>
      <w:proofErr w:type="spellStart"/>
      <w:r w:rsidRPr="00D355F7">
        <w:rPr>
          <w:rFonts w:eastAsia="BatangChe"/>
        </w:rPr>
        <w:t>Halfa</w:t>
      </w:r>
      <w:proofErr w:type="spellEnd"/>
      <w:r w:rsidRPr="00D355F7">
        <w:rPr>
          <w:rFonts w:eastAsia="BatangChe"/>
        </w:rPr>
        <w:t xml:space="preserve"> and (iv) AB in </w:t>
      </w:r>
      <w:proofErr w:type="spellStart"/>
      <w:r w:rsidRPr="00D355F7">
        <w:rPr>
          <w:rFonts w:eastAsia="BatangChe"/>
        </w:rPr>
        <w:t>Abbasiya</w:t>
      </w:r>
      <w:proofErr w:type="spellEnd"/>
      <w:r w:rsidRPr="00D355F7">
        <w:rPr>
          <w:rFonts w:eastAsia="BatangChe"/>
        </w:rPr>
        <w:t xml:space="preserve"> (</w:t>
      </w:r>
      <w:proofErr w:type="spellStart"/>
      <w:r w:rsidRPr="00D355F7">
        <w:rPr>
          <w:rFonts w:eastAsia="BatangChe"/>
        </w:rPr>
        <w:t>Assalaya</w:t>
      </w:r>
      <w:proofErr w:type="spellEnd"/>
      <w:r w:rsidRPr="00D355F7">
        <w:rPr>
          <w:rFonts w:eastAsia="BatangChe"/>
        </w:rPr>
        <w:t xml:space="preserve">/ </w:t>
      </w:r>
      <w:proofErr w:type="spellStart"/>
      <w:r w:rsidRPr="00D355F7">
        <w:rPr>
          <w:rFonts w:eastAsia="BatangChe"/>
        </w:rPr>
        <w:t>Kenana</w:t>
      </w:r>
      <w:proofErr w:type="spellEnd"/>
      <w:r w:rsidRPr="00D355F7">
        <w:rPr>
          <w:rFonts w:eastAsia="BatangChe"/>
        </w:rPr>
        <w:t xml:space="preserve"> isolate). GN1 and NH isolates were more distinct (combined parameters of differentials showed susceptibility) whereas; AB was also distinctly </w:t>
      </w:r>
      <w:proofErr w:type="spellStart"/>
      <w:r w:rsidRPr="00D355F7">
        <w:rPr>
          <w:rFonts w:eastAsia="BatangChe"/>
        </w:rPr>
        <w:t>avirulent</w:t>
      </w:r>
      <w:proofErr w:type="spellEnd"/>
      <w:r w:rsidRPr="00D355F7">
        <w:rPr>
          <w:rFonts w:eastAsia="BatangChe"/>
        </w:rPr>
        <w:t xml:space="preserve"> (combined characters of differentials showed resistance). The other isolates namely, GN2, GN3 and SN were difficult to discriminate. According to the cluster discrimination results, the effects of geographical zones seemed to be apparent, thus, indicating without doubt the existence of some variation between the tested </w:t>
      </w:r>
      <w:r w:rsidRPr="002207E5">
        <w:rPr>
          <w:rFonts w:eastAsia="BatangChe"/>
          <w:i/>
          <w:iCs/>
        </w:rPr>
        <w:t xml:space="preserve">U. </w:t>
      </w:r>
      <w:proofErr w:type="spellStart"/>
      <w:r w:rsidRPr="002207E5">
        <w:rPr>
          <w:rFonts w:eastAsia="BatangChe"/>
          <w:i/>
          <w:iCs/>
        </w:rPr>
        <w:t>scitaminea</w:t>
      </w:r>
      <w:proofErr w:type="spellEnd"/>
      <w:r w:rsidRPr="00D355F7">
        <w:rPr>
          <w:rFonts w:eastAsia="BatangChe"/>
        </w:rPr>
        <w:t xml:space="preserve"> isolates. Therefore, the field occurrence(s) of smut infections on cane variety CO 6806 is concluded to be largely due to varietal resistance erosion or degradation and not due to the emergence of a virulent smut race. Hence, current field practices should be augmented by variety purification by selection to the true to type and the inclusion of other resistant varieties in the production system.</w:t>
      </w:r>
    </w:p>
    <w:p w:rsidR="001015A4" w:rsidRDefault="001015A4"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Default="00D41278" w:rsidP="001015A4">
      <w:pPr>
        <w:spacing w:line="276" w:lineRule="auto"/>
        <w:rPr>
          <w:rFonts w:eastAsia="BatangChe"/>
          <w:sz w:val="16"/>
          <w:szCs w:val="16"/>
        </w:rPr>
      </w:pPr>
    </w:p>
    <w:p w:rsidR="00D41278" w:rsidRPr="00764304" w:rsidRDefault="00D41278" w:rsidP="001015A4">
      <w:pPr>
        <w:spacing w:line="276" w:lineRule="auto"/>
        <w:rPr>
          <w:rFonts w:eastAsia="BatangChe"/>
          <w:sz w:val="16"/>
          <w:szCs w:val="16"/>
        </w:rPr>
      </w:pPr>
    </w:p>
    <w:p w:rsidR="001015A4" w:rsidRPr="00764304" w:rsidRDefault="001015A4" w:rsidP="001015A4">
      <w:pPr>
        <w:spacing w:line="276" w:lineRule="auto"/>
        <w:jc w:val="center"/>
        <w:rPr>
          <w:rFonts w:eastAsia="BatangChe"/>
          <w:b/>
          <w:bCs/>
          <w:sz w:val="28"/>
          <w:szCs w:val="28"/>
        </w:rPr>
      </w:pPr>
      <w:r w:rsidRPr="00764304">
        <w:rPr>
          <w:rFonts w:eastAsia="BatangChe"/>
          <w:b/>
          <w:bCs/>
          <w:sz w:val="28"/>
          <w:szCs w:val="28"/>
        </w:rPr>
        <w:t>REFERENCES</w:t>
      </w:r>
    </w:p>
    <w:p w:rsidR="001015A4" w:rsidRPr="00764304" w:rsidRDefault="001015A4" w:rsidP="001015A4">
      <w:pPr>
        <w:spacing w:line="276" w:lineRule="auto"/>
        <w:rPr>
          <w:rFonts w:eastAsia="BatangChe"/>
          <w:sz w:val="16"/>
          <w:szCs w:val="16"/>
        </w:rPr>
      </w:pPr>
    </w:p>
    <w:p w:rsidR="001015A4" w:rsidRPr="00D355F7" w:rsidRDefault="001015A4" w:rsidP="001015A4">
      <w:pPr>
        <w:ind w:left="360" w:hanging="360"/>
        <w:rPr>
          <w:rFonts w:eastAsia="BatangChe"/>
        </w:rPr>
      </w:pPr>
      <w:r w:rsidRPr="00D355F7">
        <w:rPr>
          <w:rFonts w:eastAsia="BatangChe"/>
        </w:rPr>
        <w:t xml:space="preserve">Abo, M.E. and B.A. </w:t>
      </w:r>
      <w:proofErr w:type="spellStart"/>
      <w:r w:rsidRPr="00D355F7">
        <w:rPr>
          <w:rFonts w:eastAsia="BatangChe"/>
        </w:rPr>
        <w:t>Okusanya</w:t>
      </w:r>
      <w:proofErr w:type="spellEnd"/>
      <w:r w:rsidRPr="00D355F7">
        <w:rPr>
          <w:rFonts w:eastAsia="BatangChe"/>
        </w:rPr>
        <w:t>. 1996. Incidence and variability reaction of sugarcane smut (</w:t>
      </w:r>
      <w:proofErr w:type="spellStart"/>
      <w:r w:rsidRPr="002207E5">
        <w:rPr>
          <w:rFonts w:eastAsia="BatangChe"/>
          <w:i/>
          <w:iCs/>
        </w:rPr>
        <w:t>Ustilago</w:t>
      </w:r>
      <w:proofErr w:type="spellEnd"/>
      <w:r w:rsidRPr="002207E5">
        <w:rPr>
          <w:rFonts w:eastAsia="BatangChe"/>
          <w:i/>
          <w:iCs/>
        </w:rPr>
        <w:t xml:space="preserve"> </w:t>
      </w:r>
      <w:proofErr w:type="spellStart"/>
      <w:r w:rsidRPr="002207E5">
        <w:rPr>
          <w:rFonts w:eastAsia="BatangChe"/>
          <w:i/>
          <w:iCs/>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xml:space="preserve">.) isolates in greenhouse and laboratory tests in </w:t>
      </w:r>
      <w:smartTag w:uri="urn:schemas-microsoft-com:office:smarttags" w:element="place">
        <w:smartTag w:uri="urn:schemas-microsoft-com:office:smarttags" w:element="country-region">
          <w:r w:rsidRPr="00D355F7">
            <w:rPr>
              <w:rFonts w:eastAsia="BatangChe"/>
            </w:rPr>
            <w:t>Nigeria</w:t>
          </w:r>
        </w:smartTag>
      </w:smartTag>
      <w:r w:rsidRPr="00D355F7">
        <w:rPr>
          <w:rFonts w:eastAsia="BatangChe"/>
        </w:rPr>
        <w:t>. Discovery and Innovation 8: 227-231.</w:t>
      </w:r>
    </w:p>
    <w:p w:rsidR="001015A4" w:rsidRPr="00D355F7" w:rsidRDefault="001015A4" w:rsidP="001015A4">
      <w:pPr>
        <w:ind w:left="360" w:hanging="360"/>
        <w:rPr>
          <w:rFonts w:eastAsia="BatangChe"/>
        </w:rPr>
      </w:pPr>
      <w:proofErr w:type="spellStart"/>
      <w:r w:rsidRPr="00D355F7">
        <w:rPr>
          <w:rFonts w:eastAsia="BatangChe"/>
        </w:rPr>
        <w:t>Amire</w:t>
      </w:r>
      <w:proofErr w:type="spellEnd"/>
      <w:r w:rsidRPr="00D355F7">
        <w:rPr>
          <w:rFonts w:eastAsia="BatangChe"/>
        </w:rPr>
        <w:t xml:space="preserve">, O.A., E.J. </w:t>
      </w:r>
      <w:proofErr w:type="spellStart"/>
      <w:r w:rsidRPr="00D355F7">
        <w:rPr>
          <w:rFonts w:eastAsia="BatangChe"/>
        </w:rPr>
        <w:t>Trione</w:t>
      </w:r>
      <w:proofErr w:type="spellEnd"/>
      <w:r w:rsidRPr="00D355F7">
        <w:rPr>
          <w:rFonts w:eastAsia="BatangChe"/>
        </w:rPr>
        <w:t xml:space="preserve">, and R.A. Schmitt. 1982. </w:t>
      </w:r>
      <w:proofErr w:type="spellStart"/>
      <w:r w:rsidRPr="00D355F7">
        <w:rPr>
          <w:rFonts w:eastAsia="BatangChe"/>
        </w:rPr>
        <w:t>Characterisation</w:t>
      </w:r>
      <w:proofErr w:type="spellEnd"/>
      <w:r w:rsidRPr="00D355F7">
        <w:rPr>
          <w:rFonts w:eastAsia="BatangChe"/>
        </w:rPr>
        <w:t xml:space="preserve"> of pathogenic races of the sugarcane smut fungus by neutron activation analysis. Journal of </w:t>
      </w:r>
      <w:proofErr w:type="spellStart"/>
      <w:r w:rsidRPr="00D355F7">
        <w:rPr>
          <w:rFonts w:eastAsia="BatangChe"/>
        </w:rPr>
        <w:t>Radioanalytical</w:t>
      </w:r>
      <w:proofErr w:type="spellEnd"/>
      <w:r w:rsidRPr="00D355F7">
        <w:rPr>
          <w:rFonts w:eastAsia="BatangChe"/>
        </w:rPr>
        <w:t xml:space="preserve"> Chemistry 75: 195-203.</w:t>
      </w:r>
    </w:p>
    <w:p w:rsidR="001015A4" w:rsidRPr="00D355F7" w:rsidRDefault="001015A4" w:rsidP="001015A4">
      <w:pPr>
        <w:ind w:left="360" w:hanging="360"/>
        <w:rPr>
          <w:rFonts w:eastAsia="BatangChe"/>
        </w:rPr>
      </w:pPr>
      <w:r w:rsidRPr="00D355F7">
        <w:rPr>
          <w:rFonts w:eastAsia="BatangChe"/>
        </w:rPr>
        <w:t xml:space="preserve">Bock, K.R. 1964. Studies on sugarcane smut   </w:t>
      </w:r>
      <w:proofErr w:type="spellStart"/>
      <w:r w:rsidRPr="002207E5">
        <w:rPr>
          <w:rFonts w:eastAsia="BatangChe"/>
          <w:i/>
          <w:iCs/>
        </w:rPr>
        <w:t>Ustilago</w:t>
      </w:r>
      <w:proofErr w:type="spellEnd"/>
      <w:r w:rsidRPr="002207E5">
        <w:rPr>
          <w:rFonts w:eastAsia="BatangChe"/>
          <w:i/>
          <w:iCs/>
        </w:rPr>
        <w:t xml:space="preserve"> </w:t>
      </w:r>
      <w:proofErr w:type="spellStart"/>
      <w:r w:rsidRPr="002207E5">
        <w:rPr>
          <w:rFonts w:eastAsia="BatangChe"/>
          <w:i/>
          <w:iCs/>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xml:space="preserve">.) in </w:t>
      </w:r>
      <w:smartTag w:uri="urn:schemas-microsoft-com:office:smarttags" w:element="place">
        <w:smartTag w:uri="urn:schemas-microsoft-com:office:smarttags" w:element="country-region">
          <w:r w:rsidRPr="00D355F7">
            <w:rPr>
              <w:rFonts w:eastAsia="BatangChe"/>
            </w:rPr>
            <w:t>Kenya</w:t>
          </w:r>
        </w:smartTag>
      </w:smartTag>
      <w:r w:rsidRPr="00D355F7">
        <w:rPr>
          <w:rFonts w:eastAsia="BatangChe"/>
        </w:rPr>
        <w:t>. Transaction of the British Mycological Society 47: 403-417.</w:t>
      </w:r>
    </w:p>
    <w:p w:rsidR="001015A4" w:rsidRPr="00D41278" w:rsidRDefault="001015A4" w:rsidP="00D41278">
      <w:pPr>
        <w:ind w:left="360" w:hanging="360"/>
        <w:rPr>
          <w:rFonts w:eastAsia="BatangChe"/>
        </w:rPr>
      </w:pPr>
      <w:r w:rsidRPr="00D355F7">
        <w:rPr>
          <w:rFonts w:eastAsia="BatangChe"/>
        </w:rPr>
        <w:t xml:space="preserve">Croft, B., J. </w:t>
      </w:r>
      <w:proofErr w:type="spellStart"/>
      <w:r w:rsidRPr="00D355F7">
        <w:rPr>
          <w:rFonts w:eastAsia="BatangChe"/>
        </w:rPr>
        <w:t>Irawan</w:t>
      </w:r>
      <w:proofErr w:type="spellEnd"/>
      <w:r w:rsidRPr="00D355F7">
        <w:rPr>
          <w:rFonts w:eastAsia="BatangChe"/>
        </w:rPr>
        <w:t xml:space="preserve"> and N. </w:t>
      </w:r>
      <w:proofErr w:type="spellStart"/>
      <w:r w:rsidRPr="00D355F7">
        <w:rPr>
          <w:rFonts w:eastAsia="BatangChe"/>
        </w:rPr>
        <w:t>Berding</w:t>
      </w:r>
      <w:proofErr w:type="spellEnd"/>
      <w:r w:rsidRPr="00D355F7">
        <w:rPr>
          <w:rFonts w:eastAsia="BatangChe"/>
        </w:rPr>
        <w:t xml:space="preserve">. 2000. Screening Australian sugarcane clones for smut reaction in </w:t>
      </w:r>
      <w:smartTag w:uri="urn:schemas-microsoft-com:office:smarttags" w:element="place">
        <w:smartTag w:uri="urn:schemas-microsoft-com:office:smarttags" w:element="country-region">
          <w:r w:rsidRPr="00D355F7">
            <w:rPr>
              <w:rFonts w:eastAsia="BatangChe"/>
            </w:rPr>
            <w:t>Indonesia</w:t>
          </w:r>
        </w:smartTag>
      </w:smartTag>
      <w:r w:rsidRPr="00D355F7">
        <w:rPr>
          <w:rFonts w:eastAsia="BatangChe"/>
        </w:rPr>
        <w:t xml:space="preserve">: Initial results. In: Proceedings of Australian Society of Sugar </w:t>
      </w:r>
      <w:r w:rsidR="00D41278">
        <w:rPr>
          <w:rFonts w:eastAsia="BatangChe"/>
        </w:rPr>
        <w:t>Cane Technologists 22: 170-177.</w:t>
      </w:r>
    </w:p>
    <w:p w:rsidR="001015A4" w:rsidRPr="00D355F7" w:rsidRDefault="001015A4" w:rsidP="001015A4">
      <w:pPr>
        <w:ind w:left="360" w:hanging="360"/>
        <w:rPr>
          <w:rFonts w:eastAsia="BatangChe"/>
        </w:rPr>
      </w:pPr>
      <w:smartTag w:uri="urn:schemas-microsoft-com:office:smarttags" w:element="place">
        <w:smartTag w:uri="urn:schemas-microsoft-com:office:smarttags" w:element="City">
          <w:r w:rsidRPr="00D355F7">
            <w:rPr>
              <w:rFonts w:eastAsia="BatangChe"/>
            </w:rPr>
            <w:t>Ferreira</w:t>
          </w:r>
        </w:smartTag>
        <w:r w:rsidRPr="00D355F7">
          <w:rPr>
            <w:rFonts w:eastAsia="BatangChe"/>
          </w:rPr>
          <w:t xml:space="preserve">, </w:t>
        </w:r>
        <w:smartTag w:uri="urn:schemas-microsoft-com:office:smarttags" w:element="country-region">
          <w:r w:rsidRPr="00D355F7">
            <w:rPr>
              <w:rFonts w:eastAsia="BatangChe"/>
            </w:rPr>
            <w:t>S.A.</w:t>
          </w:r>
        </w:smartTag>
      </w:smartTag>
      <w:r w:rsidRPr="00D355F7">
        <w:rPr>
          <w:rFonts w:eastAsia="BatangChe"/>
        </w:rPr>
        <w:t xml:space="preserve"> and J.C. Comstock. 1989. Smut, pp. 211–229. In: C. </w:t>
      </w:r>
      <w:proofErr w:type="spellStart"/>
      <w:r w:rsidRPr="00D355F7">
        <w:rPr>
          <w:rFonts w:eastAsia="BatangChe"/>
        </w:rPr>
        <w:t>Ricaud</w:t>
      </w:r>
      <w:proofErr w:type="spellEnd"/>
      <w:r w:rsidRPr="00D355F7">
        <w:rPr>
          <w:rFonts w:eastAsia="BatangChe"/>
        </w:rPr>
        <w:t>, B.T.</w:t>
      </w:r>
      <w:r w:rsidRPr="002207E5">
        <w:rPr>
          <w:rFonts w:eastAsia="BatangChe"/>
          <w:sz w:val="10"/>
          <w:szCs w:val="10"/>
        </w:rPr>
        <w:t xml:space="preserve"> </w:t>
      </w:r>
      <w:r w:rsidRPr="00D355F7">
        <w:rPr>
          <w:rFonts w:eastAsia="BatangChe"/>
        </w:rPr>
        <w:t>Egan, A.G.</w:t>
      </w:r>
      <w:r w:rsidRPr="002207E5">
        <w:rPr>
          <w:rFonts w:eastAsia="BatangChe"/>
          <w:sz w:val="14"/>
          <w:szCs w:val="14"/>
        </w:rPr>
        <w:t xml:space="preserve"> </w:t>
      </w:r>
      <w:proofErr w:type="spellStart"/>
      <w:r w:rsidRPr="00D355F7">
        <w:rPr>
          <w:rFonts w:eastAsia="BatangChe"/>
        </w:rPr>
        <w:t>Gillaspie</w:t>
      </w:r>
      <w:proofErr w:type="spellEnd"/>
      <w:r w:rsidRPr="00D355F7">
        <w:rPr>
          <w:rFonts w:eastAsia="BatangChe"/>
        </w:rPr>
        <w:t xml:space="preserve"> Jr.</w:t>
      </w:r>
      <w:r w:rsidRPr="002207E5">
        <w:rPr>
          <w:rFonts w:eastAsia="BatangChe"/>
          <w:sz w:val="4"/>
          <w:szCs w:val="4"/>
        </w:rPr>
        <w:t xml:space="preserve"> </w:t>
      </w:r>
      <w:r w:rsidRPr="00D355F7">
        <w:rPr>
          <w:rFonts w:eastAsia="BatangChe"/>
        </w:rPr>
        <w:t>and C.G.</w:t>
      </w:r>
      <w:r w:rsidRPr="002207E5">
        <w:rPr>
          <w:rFonts w:eastAsia="BatangChe"/>
          <w:sz w:val="2"/>
          <w:szCs w:val="2"/>
        </w:rPr>
        <w:t xml:space="preserve"> </w:t>
      </w:r>
      <w:r w:rsidRPr="00D355F7">
        <w:rPr>
          <w:rFonts w:eastAsia="BatangChe"/>
        </w:rPr>
        <w:t>Hughes</w:t>
      </w:r>
      <w:r w:rsidRPr="002207E5">
        <w:rPr>
          <w:rFonts w:eastAsia="BatangChe"/>
          <w:sz w:val="2"/>
          <w:szCs w:val="2"/>
        </w:rPr>
        <w:t xml:space="preserve"> </w:t>
      </w:r>
      <w:r w:rsidRPr="00D355F7">
        <w:rPr>
          <w:rFonts w:eastAsia="BatangChe"/>
        </w:rPr>
        <w:t>(</w:t>
      </w:r>
      <w:proofErr w:type="spellStart"/>
      <w:proofErr w:type="gramStart"/>
      <w:r w:rsidRPr="00D355F7">
        <w:rPr>
          <w:rFonts w:eastAsia="BatangChe"/>
        </w:rPr>
        <w:t>eds</w:t>
      </w:r>
      <w:proofErr w:type="spellEnd"/>
      <w:proofErr w:type="gramEnd"/>
      <w:r w:rsidRPr="00D355F7">
        <w:rPr>
          <w:rFonts w:eastAsia="BatangChe"/>
        </w:rPr>
        <w:t>).</w:t>
      </w:r>
      <w:r w:rsidRPr="002207E5">
        <w:rPr>
          <w:rFonts w:eastAsia="BatangChe"/>
          <w:sz w:val="2"/>
          <w:szCs w:val="2"/>
        </w:rPr>
        <w:t xml:space="preserve"> </w:t>
      </w:r>
      <w:r w:rsidRPr="00D355F7">
        <w:rPr>
          <w:rFonts w:eastAsia="BatangChe"/>
        </w:rPr>
        <w:t>Diseases</w:t>
      </w:r>
      <w:r w:rsidRPr="002207E5">
        <w:rPr>
          <w:rFonts w:eastAsia="BatangChe"/>
          <w:sz w:val="2"/>
          <w:szCs w:val="2"/>
        </w:rPr>
        <w:t xml:space="preserve"> </w:t>
      </w:r>
      <w:r w:rsidRPr="00D355F7">
        <w:rPr>
          <w:rFonts w:eastAsia="BatangChe"/>
        </w:rPr>
        <w:t>of Sugarcane,</w:t>
      </w:r>
      <w:r>
        <w:rPr>
          <w:rFonts w:eastAsia="BatangChe"/>
        </w:rPr>
        <w:t xml:space="preserve"> </w:t>
      </w:r>
      <w:r w:rsidRPr="00D355F7">
        <w:rPr>
          <w:rFonts w:eastAsia="BatangChe"/>
        </w:rPr>
        <w:t>Elsevier</w:t>
      </w:r>
      <w:r w:rsidRPr="002207E5">
        <w:rPr>
          <w:rFonts w:eastAsia="BatangChe"/>
          <w:sz w:val="4"/>
          <w:szCs w:val="4"/>
        </w:rPr>
        <w:t xml:space="preserve"> </w:t>
      </w:r>
      <w:r w:rsidRPr="00D355F7">
        <w:rPr>
          <w:rFonts w:eastAsia="BatangChe"/>
        </w:rPr>
        <w:t>Science</w:t>
      </w:r>
      <w:r w:rsidRPr="002207E5">
        <w:rPr>
          <w:rFonts w:eastAsia="BatangChe"/>
          <w:sz w:val="2"/>
          <w:szCs w:val="2"/>
        </w:rPr>
        <w:t xml:space="preserve"> </w:t>
      </w:r>
      <w:r w:rsidRPr="00D355F7">
        <w:rPr>
          <w:rFonts w:eastAsia="BatangChe"/>
        </w:rPr>
        <w:t>Publishers</w:t>
      </w:r>
      <w:r w:rsidRPr="002207E5">
        <w:rPr>
          <w:rFonts w:eastAsia="BatangChe"/>
          <w:sz w:val="2"/>
          <w:szCs w:val="2"/>
        </w:rPr>
        <w:t xml:space="preserve"> </w:t>
      </w:r>
      <w:r w:rsidRPr="00D355F7">
        <w:rPr>
          <w:rFonts w:eastAsia="BatangChe"/>
        </w:rPr>
        <w:t>B.V.</w:t>
      </w:r>
      <w:r w:rsidRPr="002207E5">
        <w:rPr>
          <w:rFonts w:eastAsia="BatangChe"/>
          <w:sz w:val="2"/>
          <w:szCs w:val="2"/>
        </w:rPr>
        <w:t xml:space="preserve"> </w:t>
      </w:r>
      <w:r w:rsidRPr="00D355F7">
        <w:rPr>
          <w:rFonts w:eastAsia="BatangChe"/>
        </w:rPr>
        <w:t>Amsterdam,</w:t>
      </w:r>
      <w:r w:rsidRPr="002207E5">
        <w:rPr>
          <w:rFonts w:eastAsia="BatangChe"/>
          <w:sz w:val="2"/>
          <w:szCs w:val="2"/>
        </w:rPr>
        <w:t xml:space="preserve"> </w:t>
      </w:r>
      <w:proofErr w:type="gramStart"/>
      <w:r w:rsidRPr="00D355F7">
        <w:rPr>
          <w:rFonts w:eastAsia="BatangChe"/>
        </w:rPr>
        <w:t>The</w:t>
      </w:r>
      <w:proofErr w:type="gramEnd"/>
      <w:r w:rsidRPr="00D355F7">
        <w:rPr>
          <w:rFonts w:eastAsia="BatangChe"/>
        </w:rPr>
        <w:t xml:space="preserve"> </w:t>
      </w:r>
      <w:smartTag w:uri="urn:schemas-microsoft-com:office:smarttags" w:element="place">
        <w:smartTag w:uri="urn:schemas-microsoft-com:office:smarttags" w:element="country-region">
          <w:r w:rsidRPr="00D355F7">
            <w:rPr>
              <w:rFonts w:eastAsia="BatangChe"/>
            </w:rPr>
            <w:t>Netherlands</w:t>
          </w:r>
        </w:smartTag>
      </w:smartTag>
      <w:r w:rsidRPr="00D355F7">
        <w:rPr>
          <w:rFonts w:eastAsia="BatangChe"/>
        </w:rPr>
        <w:t>.</w:t>
      </w:r>
    </w:p>
    <w:p w:rsidR="001015A4" w:rsidRPr="00D355F7" w:rsidRDefault="001015A4" w:rsidP="001015A4">
      <w:pPr>
        <w:ind w:left="360" w:hanging="360"/>
        <w:rPr>
          <w:rFonts w:eastAsia="BatangChe"/>
        </w:rPr>
      </w:pPr>
      <w:proofErr w:type="spellStart"/>
      <w:r w:rsidRPr="00D355F7">
        <w:rPr>
          <w:rFonts w:eastAsia="BatangChe"/>
        </w:rPr>
        <w:t>GenStat</w:t>
      </w:r>
      <w:proofErr w:type="spellEnd"/>
      <w:r w:rsidRPr="00D355F7">
        <w:rPr>
          <w:rFonts w:eastAsia="BatangChe"/>
        </w:rPr>
        <w:t xml:space="preserve">. 2003. </w:t>
      </w:r>
      <w:proofErr w:type="spellStart"/>
      <w:r w:rsidRPr="00D355F7">
        <w:rPr>
          <w:rFonts w:eastAsia="BatangChe"/>
        </w:rPr>
        <w:t>GenStat</w:t>
      </w:r>
      <w:proofErr w:type="spellEnd"/>
      <w:r w:rsidRPr="00D355F7">
        <w:rPr>
          <w:rFonts w:eastAsia="BatangChe"/>
        </w:rPr>
        <w:t xml:space="preserve"> for Windows. Release 4.23DE Discovery Edition. VSN International Ltd., </w:t>
      </w:r>
      <w:proofErr w:type="spellStart"/>
      <w:smartTag w:uri="urn:schemas-microsoft-com:office:smarttags" w:element="place">
        <w:smartTag w:uri="urn:schemas-microsoft-com:office:smarttags" w:element="City">
          <w:r w:rsidRPr="00D355F7">
            <w:rPr>
              <w:rFonts w:eastAsia="BatangChe"/>
            </w:rPr>
            <w:t>Hemel</w:t>
          </w:r>
          <w:proofErr w:type="spellEnd"/>
          <w:r w:rsidRPr="00D355F7">
            <w:rPr>
              <w:rFonts w:eastAsia="BatangChe"/>
            </w:rPr>
            <w:t xml:space="preserve"> Hempstead</w:t>
          </w:r>
        </w:smartTag>
        <w:r w:rsidRPr="00D355F7">
          <w:rPr>
            <w:rFonts w:eastAsia="BatangChe"/>
          </w:rPr>
          <w:t xml:space="preserve">, </w:t>
        </w:r>
        <w:smartTag w:uri="urn:schemas-microsoft-com:office:smarttags" w:element="country-region">
          <w:r w:rsidRPr="00D355F7">
            <w:rPr>
              <w:rFonts w:eastAsia="BatangChe"/>
            </w:rPr>
            <w:t>UK</w:t>
          </w:r>
        </w:smartTag>
      </w:smartTag>
      <w:r w:rsidRPr="00D355F7">
        <w:rPr>
          <w:rFonts w:eastAsia="BatangChe"/>
        </w:rPr>
        <w:t>.</w:t>
      </w:r>
    </w:p>
    <w:p w:rsidR="001015A4" w:rsidRPr="00D355F7" w:rsidRDefault="001015A4" w:rsidP="001015A4">
      <w:pPr>
        <w:ind w:left="360" w:hanging="360"/>
        <w:rPr>
          <w:rFonts w:eastAsia="BatangChe"/>
        </w:rPr>
      </w:pPr>
      <w:r w:rsidRPr="00D355F7">
        <w:rPr>
          <w:rFonts w:eastAsia="BatangChe"/>
        </w:rPr>
        <w:t>Grisham, M.P. 2001. An international project on genetic variability within sugarcane smut. Proceedings of the International Society of Sugar Cane Technologists 24(2): 459-461.</w:t>
      </w:r>
    </w:p>
    <w:p w:rsidR="001015A4" w:rsidRPr="00D355F7" w:rsidRDefault="001015A4" w:rsidP="001015A4">
      <w:pPr>
        <w:ind w:left="360" w:hanging="360"/>
        <w:rPr>
          <w:rFonts w:eastAsia="BatangChe"/>
        </w:rPr>
      </w:pPr>
      <w:r w:rsidRPr="00D355F7">
        <w:rPr>
          <w:rFonts w:eastAsia="BatangChe"/>
        </w:rPr>
        <w:t>Lee-</w:t>
      </w:r>
      <w:proofErr w:type="spellStart"/>
      <w:r w:rsidRPr="00D355F7">
        <w:rPr>
          <w:rFonts w:eastAsia="BatangChe"/>
        </w:rPr>
        <w:t>Lovick</w:t>
      </w:r>
      <w:proofErr w:type="spellEnd"/>
      <w:r w:rsidRPr="00D355F7">
        <w:rPr>
          <w:rFonts w:eastAsia="BatangChe"/>
        </w:rPr>
        <w:t>, G. 1978. Smut of sugarcane-</w:t>
      </w:r>
      <w:proofErr w:type="spellStart"/>
      <w:r w:rsidRPr="002207E5">
        <w:rPr>
          <w:rFonts w:eastAsia="BatangChe"/>
          <w:i/>
          <w:iCs/>
        </w:rPr>
        <w:t>Ustilago</w:t>
      </w:r>
      <w:proofErr w:type="spellEnd"/>
      <w:r w:rsidRPr="002207E5">
        <w:rPr>
          <w:rFonts w:eastAsia="BatangChe"/>
          <w:i/>
          <w:iCs/>
        </w:rPr>
        <w:t xml:space="preserve"> </w:t>
      </w:r>
      <w:proofErr w:type="spellStart"/>
      <w:r w:rsidRPr="002207E5">
        <w:rPr>
          <w:rFonts w:eastAsia="BatangChe"/>
          <w:i/>
          <w:iCs/>
        </w:rPr>
        <w:t>scitaminea</w:t>
      </w:r>
      <w:proofErr w:type="spellEnd"/>
      <w:r w:rsidRPr="00D355F7">
        <w:rPr>
          <w:rFonts w:eastAsia="BatangChe"/>
        </w:rPr>
        <w:t>. Review of Plant Pathology 57: 181-188.</w:t>
      </w:r>
    </w:p>
    <w:p w:rsidR="001015A4" w:rsidRPr="00D355F7" w:rsidRDefault="001015A4" w:rsidP="001015A4">
      <w:pPr>
        <w:ind w:left="360" w:hanging="360"/>
        <w:rPr>
          <w:rFonts w:eastAsia="BatangChe"/>
        </w:rPr>
      </w:pPr>
      <w:proofErr w:type="spellStart"/>
      <w:r w:rsidRPr="00D355F7">
        <w:rPr>
          <w:rFonts w:eastAsia="BatangChe"/>
        </w:rPr>
        <w:t>Marchelo</w:t>
      </w:r>
      <w:proofErr w:type="spellEnd"/>
      <w:r w:rsidRPr="00D355F7">
        <w:rPr>
          <w:rFonts w:eastAsia="BatangChe"/>
        </w:rPr>
        <w:t xml:space="preserve">, P.W., A. Obeid and K.A. </w:t>
      </w:r>
      <w:proofErr w:type="spellStart"/>
      <w:r w:rsidRPr="00D355F7">
        <w:rPr>
          <w:rFonts w:eastAsia="BatangChe"/>
        </w:rPr>
        <w:t>Bukhari</w:t>
      </w:r>
      <w:proofErr w:type="spellEnd"/>
      <w:r w:rsidRPr="00D355F7">
        <w:rPr>
          <w:rFonts w:eastAsia="BatangChe"/>
        </w:rPr>
        <w:t xml:space="preserve">. 2008. Evaluation of some sugarcane genotypes, </w:t>
      </w:r>
      <w:proofErr w:type="spellStart"/>
      <w:r w:rsidRPr="00D355F7">
        <w:rPr>
          <w:rFonts w:eastAsia="BatangChe"/>
        </w:rPr>
        <w:t>Saccharum</w:t>
      </w:r>
      <w:proofErr w:type="spellEnd"/>
      <w:r w:rsidRPr="00D355F7">
        <w:rPr>
          <w:rFonts w:eastAsia="BatangChe"/>
        </w:rPr>
        <w:t xml:space="preserve"> spp. for resistance to the whip smut disease of sugarcane incited by the fungus </w:t>
      </w:r>
      <w:proofErr w:type="spellStart"/>
      <w:r w:rsidRPr="002207E5">
        <w:rPr>
          <w:rFonts w:eastAsia="BatangChe"/>
          <w:i/>
          <w:iCs/>
        </w:rPr>
        <w:t>Ustilago</w:t>
      </w:r>
      <w:proofErr w:type="spellEnd"/>
      <w:r w:rsidRPr="002207E5">
        <w:rPr>
          <w:rFonts w:eastAsia="BatangChe"/>
          <w:i/>
          <w:iCs/>
        </w:rPr>
        <w:t xml:space="preserve"> </w:t>
      </w:r>
      <w:proofErr w:type="spellStart"/>
      <w:r w:rsidRPr="002207E5">
        <w:rPr>
          <w:rFonts w:eastAsia="BatangChe"/>
          <w:i/>
          <w:iCs/>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Gezira Journal of Agricultural Science 6 (2): 229-242.</w:t>
      </w:r>
    </w:p>
    <w:p w:rsidR="001015A4" w:rsidRPr="00D355F7" w:rsidRDefault="001015A4" w:rsidP="001015A4">
      <w:pPr>
        <w:ind w:left="360" w:hanging="360"/>
        <w:rPr>
          <w:rFonts w:eastAsia="BatangChe"/>
        </w:rPr>
      </w:pPr>
      <w:r w:rsidRPr="00D355F7">
        <w:rPr>
          <w:rFonts w:eastAsia="BatangChe"/>
        </w:rPr>
        <w:t>Nasr,</w:t>
      </w:r>
      <w:r w:rsidRPr="002207E5">
        <w:rPr>
          <w:rFonts w:eastAsia="BatangChe"/>
          <w:sz w:val="14"/>
          <w:szCs w:val="14"/>
        </w:rPr>
        <w:t xml:space="preserve"> </w:t>
      </w:r>
      <w:r w:rsidRPr="00D355F7">
        <w:rPr>
          <w:rFonts w:eastAsia="BatangChe"/>
        </w:rPr>
        <w:t>I.A.</w:t>
      </w:r>
      <w:r w:rsidRPr="002207E5">
        <w:rPr>
          <w:rFonts w:eastAsia="BatangChe"/>
          <w:sz w:val="20"/>
          <w:szCs w:val="20"/>
        </w:rPr>
        <w:t xml:space="preserve"> </w:t>
      </w:r>
      <w:r w:rsidRPr="00D355F7">
        <w:rPr>
          <w:rFonts w:eastAsia="BatangChe"/>
        </w:rPr>
        <w:t>and M.S.</w:t>
      </w:r>
      <w:r w:rsidRPr="002207E5">
        <w:rPr>
          <w:rFonts w:eastAsia="BatangChe"/>
          <w:sz w:val="4"/>
          <w:szCs w:val="4"/>
        </w:rPr>
        <w:t xml:space="preserve"> </w:t>
      </w:r>
      <w:r w:rsidRPr="00D355F7">
        <w:rPr>
          <w:rFonts w:eastAsia="BatangChe"/>
        </w:rPr>
        <w:t>Ahmed.</w:t>
      </w:r>
      <w:r w:rsidRPr="002207E5">
        <w:rPr>
          <w:rFonts w:eastAsia="BatangChe"/>
          <w:sz w:val="2"/>
          <w:szCs w:val="2"/>
        </w:rPr>
        <w:t xml:space="preserve"> </w:t>
      </w:r>
      <w:r w:rsidRPr="00D355F7">
        <w:rPr>
          <w:rFonts w:eastAsia="BatangChe"/>
        </w:rPr>
        <w:t>1974. Sugarcane</w:t>
      </w:r>
      <w:r>
        <w:rPr>
          <w:rFonts w:eastAsia="BatangChe"/>
        </w:rPr>
        <w:t xml:space="preserve"> </w:t>
      </w:r>
      <w:r w:rsidRPr="00D355F7">
        <w:rPr>
          <w:rFonts w:eastAsia="BatangChe"/>
        </w:rPr>
        <w:t>smut</w:t>
      </w:r>
      <w:r w:rsidRPr="002207E5">
        <w:rPr>
          <w:rFonts w:eastAsia="BatangChe"/>
          <w:sz w:val="12"/>
          <w:szCs w:val="12"/>
        </w:rPr>
        <w:t xml:space="preserve"> </w:t>
      </w:r>
      <w:r w:rsidRPr="00D355F7">
        <w:rPr>
          <w:rFonts w:eastAsia="BatangChe"/>
        </w:rPr>
        <w:t>in</w:t>
      </w:r>
      <w:r w:rsidRPr="002207E5">
        <w:rPr>
          <w:rFonts w:eastAsia="BatangChe"/>
          <w:sz w:val="10"/>
          <w:szCs w:val="10"/>
        </w:rPr>
        <w:t xml:space="preserve"> </w:t>
      </w:r>
      <w:r>
        <w:rPr>
          <w:rFonts w:eastAsia="BatangChe"/>
        </w:rPr>
        <w:t xml:space="preserve">the </w:t>
      </w:r>
      <w:smartTag w:uri="urn:schemas-microsoft-com:office:smarttags" w:element="country-region">
        <w:smartTag w:uri="urn:schemas-microsoft-com:office:smarttags" w:element="place">
          <w:r w:rsidRPr="00D355F7">
            <w:rPr>
              <w:rFonts w:eastAsia="BatangChe"/>
            </w:rPr>
            <w:t>Sudan</w:t>
          </w:r>
        </w:smartTag>
      </w:smartTag>
      <w:r w:rsidRPr="00D355F7">
        <w:rPr>
          <w:rFonts w:eastAsia="BatangChe"/>
        </w:rPr>
        <w:t>. International Sugar Journal 76: 67.</w:t>
      </w:r>
    </w:p>
    <w:p w:rsidR="001015A4" w:rsidRPr="00D355F7" w:rsidRDefault="001015A4" w:rsidP="001015A4">
      <w:pPr>
        <w:ind w:left="360" w:hanging="360"/>
        <w:rPr>
          <w:rFonts w:eastAsia="BatangChe"/>
        </w:rPr>
      </w:pPr>
      <w:proofErr w:type="spellStart"/>
      <w:r w:rsidRPr="00D355F7">
        <w:rPr>
          <w:rFonts w:eastAsia="BatangChe"/>
        </w:rPr>
        <w:t>Nisha</w:t>
      </w:r>
      <w:proofErr w:type="spellEnd"/>
      <w:r w:rsidRPr="00D355F7">
        <w:rPr>
          <w:rFonts w:eastAsia="BatangChe"/>
        </w:rPr>
        <w:t>, S.,</w:t>
      </w:r>
      <w:r w:rsidRPr="002207E5">
        <w:rPr>
          <w:rFonts w:eastAsia="BatangChe"/>
          <w:sz w:val="4"/>
          <w:szCs w:val="4"/>
        </w:rPr>
        <w:t xml:space="preserve"> </w:t>
      </w:r>
      <w:r w:rsidRPr="00D355F7">
        <w:rPr>
          <w:rFonts w:eastAsia="BatangChe"/>
        </w:rPr>
        <w:t xml:space="preserve">M.S. </w:t>
      </w:r>
      <w:proofErr w:type="spellStart"/>
      <w:r w:rsidRPr="00D355F7">
        <w:rPr>
          <w:rFonts w:eastAsia="BatangChe"/>
        </w:rPr>
        <w:t>Benesh</w:t>
      </w:r>
      <w:proofErr w:type="spellEnd"/>
      <w:r w:rsidRPr="00D355F7">
        <w:rPr>
          <w:rFonts w:eastAsia="BatangChe"/>
        </w:rPr>
        <w:t xml:space="preserve"> and P.</w:t>
      </w:r>
      <w:r w:rsidRPr="002207E5">
        <w:rPr>
          <w:rFonts w:eastAsia="BatangChe"/>
          <w:sz w:val="6"/>
          <w:szCs w:val="6"/>
        </w:rPr>
        <w:t xml:space="preserve"> </w:t>
      </w:r>
      <w:proofErr w:type="spellStart"/>
      <w:r w:rsidRPr="00D355F7">
        <w:rPr>
          <w:rFonts w:eastAsia="BatangChe"/>
        </w:rPr>
        <w:t>Dorsamy</w:t>
      </w:r>
      <w:proofErr w:type="spellEnd"/>
      <w:r w:rsidRPr="00D355F7">
        <w:rPr>
          <w:rFonts w:eastAsia="BatangChe"/>
        </w:rPr>
        <w:t>.</w:t>
      </w:r>
      <w:r w:rsidRPr="002207E5">
        <w:rPr>
          <w:rFonts w:eastAsia="BatangChe"/>
          <w:sz w:val="12"/>
          <w:szCs w:val="12"/>
        </w:rPr>
        <w:t xml:space="preserve"> </w:t>
      </w:r>
      <w:r w:rsidRPr="00D355F7">
        <w:rPr>
          <w:rFonts w:eastAsia="BatangChe"/>
        </w:rPr>
        <w:t xml:space="preserve">2005. Molecular profiling demonstrates limited diversity amongst geographically separate strains of </w:t>
      </w:r>
      <w:r w:rsidRPr="00E3264F">
        <w:rPr>
          <w:rFonts w:eastAsia="BatangChe"/>
          <w:i/>
          <w:iCs/>
        </w:rPr>
        <w:t xml:space="preserve">U. </w:t>
      </w:r>
      <w:proofErr w:type="spellStart"/>
      <w:r w:rsidRPr="00E3264F">
        <w:rPr>
          <w:rFonts w:eastAsia="BatangChe"/>
          <w:i/>
          <w:iCs/>
        </w:rPr>
        <w:t>scitaminea</w:t>
      </w:r>
      <w:proofErr w:type="spellEnd"/>
      <w:r w:rsidRPr="00D355F7">
        <w:rPr>
          <w:rFonts w:eastAsia="BatangChe"/>
        </w:rPr>
        <w:t>. FEMS Microbiology Letters 247(1): 1-15.</w:t>
      </w:r>
    </w:p>
    <w:p w:rsidR="001015A4" w:rsidRPr="00D355F7" w:rsidRDefault="001015A4" w:rsidP="001015A4">
      <w:pPr>
        <w:ind w:left="360" w:hanging="360"/>
        <w:rPr>
          <w:rFonts w:eastAsia="BatangChe"/>
        </w:rPr>
      </w:pPr>
      <w:proofErr w:type="spellStart"/>
      <w:r w:rsidRPr="00D355F7">
        <w:rPr>
          <w:rFonts w:eastAsia="BatangChe"/>
        </w:rPr>
        <w:t>Peros</w:t>
      </w:r>
      <w:proofErr w:type="spellEnd"/>
      <w:r w:rsidRPr="00D355F7">
        <w:rPr>
          <w:rFonts w:eastAsia="BatangChe"/>
        </w:rPr>
        <w:t>,</w:t>
      </w:r>
      <w:r w:rsidRPr="00E3264F">
        <w:rPr>
          <w:rFonts w:eastAsia="BatangChe"/>
          <w:sz w:val="2"/>
          <w:szCs w:val="2"/>
        </w:rPr>
        <w:t xml:space="preserve"> </w:t>
      </w:r>
      <w:r w:rsidRPr="00D355F7">
        <w:rPr>
          <w:rFonts w:eastAsia="BatangChe"/>
        </w:rPr>
        <w:t>J</w:t>
      </w:r>
      <w:r>
        <w:rPr>
          <w:rFonts w:eastAsia="BatangChe"/>
        </w:rPr>
        <w:t>.</w:t>
      </w:r>
      <w:r w:rsidRPr="00D355F7">
        <w:rPr>
          <w:rFonts w:eastAsia="BatangChe"/>
        </w:rPr>
        <w:t>P.</w:t>
      </w:r>
      <w:r w:rsidRPr="00E3264F">
        <w:rPr>
          <w:rFonts w:eastAsia="BatangChe"/>
          <w:sz w:val="2"/>
          <w:szCs w:val="2"/>
        </w:rPr>
        <w:t xml:space="preserve"> </w:t>
      </w:r>
      <w:r w:rsidRPr="00D355F7">
        <w:rPr>
          <w:rFonts w:eastAsia="BatangChe"/>
        </w:rPr>
        <w:t>and P.</w:t>
      </w:r>
      <w:r w:rsidRPr="00E3264F">
        <w:rPr>
          <w:rFonts w:eastAsia="BatangChe"/>
          <w:sz w:val="12"/>
          <w:szCs w:val="12"/>
        </w:rPr>
        <w:t xml:space="preserve"> </w:t>
      </w:r>
      <w:proofErr w:type="spellStart"/>
      <w:r w:rsidRPr="00D355F7">
        <w:rPr>
          <w:rFonts w:eastAsia="BatangChe"/>
        </w:rPr>
        <w:t>Baudin</w:t>
      </w:r>
      <w:proofErr w:type="spellEnd"/>
      <w:r w:rsidRPr="00D355F7">
        <w:rPr>
          <w:rFonts w:eastAsia="BatangChe"/>
        </w:rPr>
        <w:t>.</w:t>
      </w:r>
      <w:r w:rsidRPr="00E3264F">
        <w:rPr>
          <w:rFonts w:eastAsia="BatangChe"/>
          <w:sz w:val="4"/>
          <w:szCs w:val="4"/>
        </w:rPr>
        <w:t xml:space="preserve"> </w:t>
      </w:r>
      <w:r w:rsidRPr="00D355F7">
        <w:rPr>
          <w:rFonts w:eastAsia="BatangChe"/>
        </w:rPr>
        <w:t>1983.</w:t>
      </w:r>
      <w:r w:rsidRPr="00E3264F">
        <w:rPr>
          <w:rFonts w:eastAsia="BatangChe"/>
          <w:sz w:val="2"/>
          <w:szCs w:val="2"/>
        </w:rPr>
        <w:t xml:space="preserve"> </w:t>
      </w:r>
      <w:r w:rsidRPr="00D355F7">
        <w:rPr>
          <w:rFonts w:eastAsia="BatangChe"/>
        </w:rPr>
        <w:t>Study</w:t>
      </w:r>
      <w:r w:rsidRPr="00E3264F">
        <w:rPr>
          <w:rFonts w:eastAsia="BatangChe"/>
          <w:sz w:val="2"/>
          <w:szCs w:val="2"/>
        </w:rPr>
        <w:t xml:space="preserve"> </w:t>
      </w:r>
      <w:r w:rsidRPr="00D355F7">
        <w:rPr>
          <w:rFonts w:eastAsia="BatangChe"/>
        </w:rPr>
        <w:t>of</w:t>
      </w:r>
      <w:r w:rsidRPr="00E3264F">
        <w:rPr>
          <w:rFonts w:eastAsia="BatangChe"/>
          <w:sz w:val="8"/>
          <w:szCs w:val="8"/>
        </w:rPr>
        <w:t xml:space="preserve"> </w:t>
      </w:r>
      <w:r w:rsidRPr="00D355F7">
        <w:rPr>
          <w:rFonts w:eastAsia="BatangChe"/>
        </w:rPr>
        <w:t xml:space="preserve">the variability of </w:t>
      </w:r>
      <w:proofErr w:type="spellStart"/>
      <w:r w:rsidRPr="00E3264F">
        <w:rPr>
          <w:rFonts w:eastAsia="BatangChe"/>
          <w:i/>
          <w:iCs/>
        </w:rPr>
        <w:t>Ustilago</w:t>
      </w:r>
      <w:proofErr w:type="spellEnd"/>
      <w:r w:rsidRPr="00E3264F">
        <w:rPr>
          <w:rFonts w:eastAsia="BatangChe"/>
          <w:i/>
          <w:iCs/>
        </w:rPr>
        <w:t xml:space="preserve"> </w:t>
      </w:r>
      <w:proofErr w:type="spellStart"/>
      <w:r w:rsidRPr="00E3264F">
        <w:rPr>
          <w:rFonts w:eastAsia="BatangChe"/>
          <w:i/>
          <w:iCs/>
        </w:rPr>
        <w:t>scitaminea</w:t>
      </w:r>
      <w:proofErr w:type="spellEnd"/>
      <w:r w:rsidRPr="00D355F7">
        <w:rPr>
          <w:rFonts w:eastAsia="BatangChe"/>
        </w:rPr>
        <w:t xml:space="preserve"> (</w:t>
      </w:r>
      <w:proofErr w:type="spellStart"/>
      <w:r w:rsidRPr="00D355F7">
        <w:rPr>
          <w:rFonts w:eastAsia="BatangChe"/>
        </w:rPr>
        <w:t>Syd</w:t>
      </w:r>
      <w:proofErr w:type="spellEnd"/>
      <w:r w:rsidRPr="00D355F7">
        <w:rPr>
          <w:rFonts w:eastAsia="BatangChe"/>
        </w:rPr>
        <w:t xml:space="preserve">.) causal agent of sugarcane smut. </w:t>
      </w:r>
      <w:proofErr w:type="spellStart"/>
      <w:r w:rsidRPr="00D355F7">
        <w:rPr>
          <w:rFonts w:eastAsia="BatangChe"/>
        </w:rPr>
        <w:t>Agronpomie</w:t>
      </w:r>
      <w:proofErr w:type="spellEnd"/>
      <w:r w:rsidRPr="00D355F7">
        <w:rPr>
          <w:rFonts w:eastAsia="BatangChe"/>
        </w:rPr>
        <w:t xml:space="preserve"> </w:t>
      </w:r>
      <w:proofErr w:type="spellStart"/>
      <w:r w:rsidRPr="00D355F7">
        <w:rPr>
          <w:rFonts w:eastAsia="BatangChe"/>
        </w:rPr>
        <w:t>Tropicale</w:t>
      </w:r>
      <w:proofErr w:type="spellEnd"/>
      <w:r w:rsidRPr="00D355F7">
        <w:rPr>
          <w:rFonts w:eastAsia="BatangChe"/>
        </w:rPr>
        <w:t xml:space="preserve"> 38(3): 234-240.</w:t>
      </w:r>
    </w:p>
    <w:p w:rsidR="001015A4" w:rsidRPr="00D355F7" w:rsidRDefault="001015A4" w:rsidP="001015A4">
      <w:pPr>
        <w:ind w:left="360" w:hanging="360"/>
        <w:rPr>
          <w:rFonts w:eastAsia="BatangChe"/>
        </w:rPr>
      </w:pPr>
      <w:r w:rsidRPr="00D355F7">
        <w:rPr>
          <w:rFonts w:eastAsia="BatangChe"/>
        </w:rPr>
        <w:t xml:space="preserve">Presley, J. 1978. The </w:t>
      </w:r>
      <w:proofErr w:type="spellStart"/>
      <w:r w:rsidRPr="00D355F7">
        <w:rPr>
          <w:rFonts w:eastAsia="BatangChe"/>
        </w:rPr>
        <w:t>culmicolous</w:t>
      </w:r>
      <w:proofErr w:type="spellEnd"/>
      <w:r w:rsidRPr="00D355F7">
        <w:rPr>
          <w:rFonts w:eastAsia="BatangChe"/>
        </w:rPr>
        <w:t xml:space="preserve"> smut of sugar cane. Sugar y </w:t>
      </w:r>
      <w:proofErr w:type="spellStart"/>
      <w:r w:rsidRPr="00D355F7">
        <w:rPr>
          <w:rFonts w:eastAsia="BatangChe"/>
        </w:rPr>
        <w:t>Azucar</w:t>
      </w:r>
      <w:proofErr w:type="spellEnd"/>
      <w:r w:rsidRPr="00D355F7">
        <w:rPr>
          <w:rFonts w:eastAsia="BatangChe"/>
        </w:rPr>
        <w:t xml:space="preserve"> 73(10): 34–39.</w:t>
      </w:r>
    </w:p>
    <w:p w:rsidR="001015A4" w:rsidRPr="00D355F7" w:rsidRDefault="001015A4" w:rsidP="001015A4">
      <w:pPr>
        <w:ind w:left="360" w:hanging="360"/>
        <w:rPr>
          <w:rFonts w:eastAsia="BatangChe"/>
        </w:rPr>
      </w:pPr>
      <w:proofErr w:type="spellStart"/>
      <w:r w:rsidRPr="00D355F7">
        <w:rPr>
          <w:rFonts w:eastAsia="BatangChe"/>
        </w:rPr>
        <w:t>Raboin</w:t>
      </w:r>
      <w:proofErr w:type="spellEnd"/>
      <w:r w:rsidRPr="00D355F7">
        <w:rPr>
          <w:rFonts w:eastAsia="BatangChe"/>
        </w:rPr>
        <w:t xml:space="preserve">, L.M., L. </w:t>
      </w:r>
      <w:proofErr w:type="spellStart"/>
      <w:r w:rsidRPr="00D355F7">
        <w:rPr>
          <w:rFonts w:eastAsia="BatangChe"/>
        </w:rPr>
        <w:t>Costet</w:t>
      </w:r>
      <w:proofErr w:type="spellEnd"/>
      <w:r w:rsidRPr="00D355F7">
        <w:rPr>
          <w:rFonts w:eastAsia="BatangChe"/>
        </w:rPr>
        <w:t xml:space="preserve">, J. </w:t>
      </w:r>
      <w:proofErr w:type="spellStart"/>
      <w:r w:rsidRPr="00D355F7">
        <w:rPr>
          <w:rFonts w:eastAsia="BatangChe"/>
        </w:rPr>
        <w:t>Carlier</w:t>
      </w:r>
      <w:proofErr w:type="spellEnd"/>
      <w:r w:rsidRPr="00D355F7">
        <w:rPr>
          <w:rFonts w:eastAsia="BatangChe"/>
        </w:rPr>
        <w:t xml:space="preserve">, J. </w:t>
      </w:r>
      <w:proofErr w:type="spellStart"/>
      <w:r w:rsidRPr="00D355F7">
        <w:rPr>
          <w:rFonts w:eastAsia="BatangChe"/>
        </w:rPr>
        <w:t>Pauquet</w:t>
      </w:r>
      <w:proofErr w:type="spellEnd"/>
      <w:r w:rsidRPr="00D355F7">
        <w:rPr>
          <w:rFonts w:eastAsia="BatangChe"/>
        </w:rPr>
        <w:t xml:space="preserve"> and A. </w:t>
      </w:r>
      <w:proofErr w:type="spellStart"/>
      <w:r w:rsidRPr="00D355F7">
        <w:rPr>
          <w:rFonts w:eastAsia="BatangChe"/>
        </w:rPr>
        <w:t>D’Hont</w:t>
      </w:r>
      <w:proofErr w:type="spellEnd"/>
      <w:r w:rsidRPr="00D355F7">
        <w:rPr>
          <w:rFonts w:eastAsia="BatangChe"/>
        </w:rPr>
        <w:t xml:space="preserve">. 2006. Sugarcane smut: Genetic diversity of the fungus and genetics of resistance. Annual Report (2006), French Agricultural Research Centre for International development, (CIRAD), </w:t>
      </w:r>
      <w:smartTag w:uri="urn:schemas-microsoft-com:office:smarttags" w:element="place">
        <w:smartTag w:uri="urn:schemas-microsoft-com:office:smarttags" w:element="City">
          <w:r w:rsidRPr="00D355F7">
            <w:rPr>
              <w:rFonts w:eastAsia="BatangChe"/>
            </w:rPr>
            <w:t>Montpellier</w:t>
          </w:r>
        </w:smartTag>
        <w:r w:rsidRPr="00D355F7">
          <w:rPr>
            <w:rFonts w:eastAsia="BatangChe"/>
          </w:rPr>
          <w:t xml:space="preserve">, </w:t>
        </w:r>
        <w:smartTag w:uri="urn:schemas-microsoft-com:office:smarttags" w:element="country-region">
          <w:r w:rsidRPr="00D355F7">
            <w:rPr>
              <w:rFonts w:eastAsia="BatangChe"/>
            </w:rPr>
            <w:t>France</w:t>
          </w:r>
        </w:smartTag>
      </w:smartTag>
      <w:r w:rsidRPr="00D355F7">
        <w:rPr>
          <w:rFonts w:eastAsia="BatangChe"/>
        </w:rPr>
        <w:t>.</w:t>
      </w:r>
    </w:p>
    <w:p w:rsidR="001015A4" w:rsidRPr="00D355F7" w:rsidRDefault="001015A4" w:rsidP="001015A4">
      <w:pPr>
        <w:ind w:left="360" w:hanging="360"/>
        <w:rPr>
          <w:rFonts w:eastAsia="BatangChe"/>
        </w:rPr>
      </w:pPr>
      <w:proofErr w:type="spellStart"/>
      <w:r w:rsidRPr="00D355F7">
        <w:rPr>
          <w:rFonts w:eastAsia="BatangChe"/>
        </w:rPr>
        <w:t>Satya</w:t>
      </w:r>
      <w:proofErr w:type="spellEnd"/>
      <w:r w:rsidRPr="00D355F7">
        <w:rPr>
          <w:rFonts w:eastAsia="BatangChe"/>
        </w:rPr>
        <w:t xml:space="preserve"> </w:t>
      </w:r>
      <w:proofErr w:type="spellStart"/>
      <w:r w:rsidRPr="00D355F7">
        <w:rPr>
          <w:rFonts w:eastAsia="BatangChe"/>
        </w:rPr>
        <w:t>Vir</w:t>
      </w:r>
      <w:proofErr w:type="spellEnd"/>
      <w:r w:rsidRPr="00D355F7">
        <w:rPr>
          <w:rFonts w:eastAsia="BatangChe"/>
        </w:rPr>
        <w:t xml:space="preserve"> </w:t>
      </w:r>
      <w:proofErr w:type="spellStart"/>
      <w:r w:rsidRPr="00D355F7">
        <w:rPr>
          <w:rFonts w:eastAsia="BatangChe"/>
        </w:rPr>
        <w:t>Beniwal</w:t>
      </w:r>
      <w:proofErr w:type="spellEnd"/>
      <w:r w:rsidRPr="00D355F7">
        <w:rPr>
          <w:rFonts w:eastAsia="BatangChe"/>
        </w:rPr>
        <w:t>, M.S. 1978.</w:t>
      </w:r>
      <w:r>
        <w:rPr>
          <w:rFonts w:eastAsia="BatangChe"/>
        </w:rPr>
        <w:t xml:space="preserve"> </w:t>
      </w:r>
      <w:r w:rsidRPr="00D355F7">
        <w:rPr>
          <w:rFonts w:eastAsia="BatangChe"/>
        </w:rPr>
        <w:t>Screening of sugarcane clones for resistance to smut. Sugarcane Pathologists Newsletter 20: 11-13.</w:t>
      </w:r>
    </w:p>
    <w:p w:rsidR="001015A4" w:rsidRPr="00D355F7" w:rsidRDefault="001015A4" w:rsidP="001015A4">
      <w:pPr>
        <w:ind w:left="360" w:hanging="360"/>
        <w:rPr>
          <w:rFonts w:eastAsia="BatangChe"/>
        </w:rPr>
      </w:pPr>
      <w:r w:rsidRPr="00D355F7">
        <w:rPr>
          <w:rFonts w:eastAsia="BatangChe"/>
        </w:rPr>
        <w:t xml:space="preserve">Schenk, S. 2003. New race of sugarcane smut on </w:t>
      </w:r>
      <w:smartTag w:uri="urn:schemas-microsoft-com:office:smarttags" w:element="place">
        <w:r w:rsidRPr="00D355F7">
          <w:rPr>
            <w:rFonts w:eastAsia="BatangChe"/>
          </w:rPr>
          <w:t>Maui</w:t>
        </w:r>
      </w:smartTag>
      <w:r w:rsidRPr="00D355F7">
        <w:rPr>
          <w:rFonts w:eastAsia="BatangChe"/>
        </w:rPr>
        <w:t>, HARC, Pathology Report 69.</w:t>
      </w:r>
    </w:p>
    <w:p w:rsidR="001015A4" w:rsidRPr="00D41278" w:rsidRDefault="001015A4" w:rsidP="00D41278">
      <w:pPr>
        <w:ind w:left="360" w:hanging="360"/>
        <w:rPr>
          <w:rFonts w:eastAsia="BatangChe"/>
        </w:rPr>
      </w:pPr>
      <w:r w:rsidRPr="00D355F7">
        <w:rPr>
          <w:rFonts w:eastAsia="BatangChe"/>
        </w:rPr>
        <w:t xml:space="preserve">Singh, N., B.M. </w:t>
      </w:r>
      <w:proofErr w:type="spellStart"/>
      <w:r w:rsidRPr="00D355F7">
        <w:rPr>
          <w:rFonts w:eastAsia="BatangChe"/>
        </w:rPr>
        <w:t>Somai</w:t>
      </w:r>
      <w:proofErr w:type="spellEnd"/>
      <w:r w:rsidRPr="00D355F7">
        <w:rPr>
          <w:rFonts w:eastAsia="BatangChe"/>
        </w:rPr>
        <w:t xml:space="preserve"> and D. </w:t>
      </w:r>
      <w:proofErr w:type="spellStart"/>
      <w:r w:rsidRPr="00D355F7">
        <w:rPr>
          <w:rFonts w:eastAsia="BatangChe"/>
        </w:rPr>
        <w:t>Pillay</w:t>
      </w:r>
      <w:proofErr w:type="spellEnd"/>
      <w:r w:rsidRPr="00D355F7">
        <w:rPr>
          <w:rFonts w:eastAsia="BatangChe"/>
        </w:rPr>
        <w:t>. 2004. Smut disease assessment by PCR and microscopy in inoculated tissue cultured sugarcane cultivars. Plant Science 167: 987-994.</w:t>
      </w:r>
    </w:p>
    <w:p w:rsidR="001015A4" w:rsidRPr="00D355F7" w:rsidRDefault="001015A4" w:rsidP="001015A4">
      <w:pPr>
        <w:ind w:left="360" w:hanging="360"/>
        <w:rPr>
          <w:rFonts w:eastAsia="BatangChe"/>
        </w:rPr>
      </w:pPr>
      <w:r w:rsidRPr="00D355F7">
        <w:rPr>
          <w:rFonts w:eastAsia="BatangChe"/>
        </w:rPr>
        <w:t>Sinha, O.K. 2000. Smut of sugarcane. In: ITEC Lecture excerpt on Protection</w:t>
      </w:r>
      <w:r w:rsidRPr="001D6E78">
        <w:rPr>
          <w:rFonts w:eastAsia="BatangChe"/>
          <w:sz w:val="10"/>
          <w:szCs w:val="10"/>
        </w:rPr>
        <w:t xml:space="preserve"> </w:t>
      </w:r>
      <w:r w:rsidRPr="00D355F7">
        <w:rPr>
          <w:rFonts w:eastAsia="BatangChe"/>
        </w:rPr>
        <w:t>Technology for Sustaining</w:t>
      </w:r>
      <w:r w:rsidRPr="001D6E78">
        <w:rPr>
          <w:rFonts w:eastAsia="BatangChe"/>
          <w:sz w:val="2"/>
          <w:szCs w:val="2"/>
        </w:rPr>
        <w:t xml:space="preserve"> </w:t>
      </w:r>
      <w:r w:rsidRPr="00D355F7">
        <w:rPr>
          <w:rFonts w:eastAsia="BatangChe"/>
        </w:rPr>
        <w:t>Sugarcane</w:t>
      </w:r>
      <w:r w:rsidRPr="001D6E78">
        <w:rPr>
          <w:rFonts w:eastAsia="BatangChe"/>
          <w:sz w:val="4"/>
          <w:szCs w:val="4"/>
        </w:rPr>
        <w:t xml:space="preserve"> </w:t>
      </w:r>
      <w:r w:rsidRPr="00D355F7">
        <w:rPr>
          <w:rFonts w:eastAsia="BatangChe"/>
        </w:rPr>
        <w:t xml:space="preserve">Productivity: sponsored by the Ministry of Foreign Affairs. IISR, </w:t>
      </w:r>
      <w:proofErr w:type="spellStart"/>
      <w:smartTag w:uri="urn:schemas-microsoft-com:office:smarttags" w:element="place">
        <w:smartTag w:uri="urn:schemas-microsoft-com:office:smarttags" w:element="City">
          <w:r w:rsidRPr="00D355F7">
            <w:rPr>
              <w:rFonts w:eastAsia="BatangChe"/>
            </w:rPr>
            <w:t>Lucknow</w:t>
          </w:r>
        </w:smartTag>
        <w:proofErr w:type="spellEnd"/>
        <w:r w:rsidRPr="00D355F7">
          <w:rPr>
            <w:rFonts w:eastAsia="BatangChe"/>
          </w:rPr>
          <w:t xml:space="preserve">, </w:t>
        </w:r>
        <w:smartTag w:uri="urn:schemas-microsoft-com:office:smarttags" w:element="country-region">
          <w:r w:rsidRPr="00D355F7">
            <w:rPr>
              <w:rFonts w:eastAsia="BatangChe"/>
            </w:rPr>
            <w:t>India</w:t>
          </w:r>
        </w:smartTag>
      </w:smartTag>
      <w:r w:rsidRPr="00D355F7">
        <w:rPr>
          <w:rFonts w:eastAsia="BatangChe"/>
        </w:rPr>
        <w:t>.</w:t>
      </w:r>
    </w:p>
    <w:p w:rsidR="001015A4" w:rsidRPr="00D355F7" w:rsidRDefault="001015A4" w:rsidP="001015A4">
      <w:pPr>
        <w:ind w:left="360" w:hanging="360"/>
        <w:rPr>
          <w:rFonts w:eastAsia="BatangChe"/>
        </w:rPr>
      </w:pPr>
      <w:r w:rsidRPr="00D355F7">
        <w:rPr>
          <w:rFonts w:eastAsia="BatangChe"/>
        </w:rPr>
        <w:lastRenderedPageBreak/>
        <w:t xml:space="preserve">Whittle, K.S. and D.I.T. Walker. 1982. Interpretation of sugarcane smut trials. Tropical </w:t>
      </w:r>
      <w:smartTag w:uri="urn:schemas-microsoft-com:office:smarttags" w:element="place">
        <w:r w:rsidRPr="00D355F7">
          <w:rPr>
            <w:rFonts w:eastAsia="BatangChe"/>
          </w:rPr>
          <w:t>Pest</w:t>
        </w:r>
      </w:smartTag>
      <w:r w:rsidRPr="00D355F7">
        <w:rPr>
          <w:rFonts w:eastAsia="BatangChe"/>
        </w:rPr>
        <w:t xml:space="preserve"> Management 28 (3): 228-237.</w:t>
      </w:r>
    </w:p>
    <w:p w:rsidR="001015A4" w:rsidRPr="00D355F7" w:rsidRDefault="001015A4" w:rsidP="001015A4">
      <w:pPr>
        <w:ind w:left="360" w:hanging="360"/>
        <w:rPr>
          <w:rFonts w:eastAsia="BatangChe"/>
        </w:rPr>
      </w:pPr>
      <w:r w:rsidRPr="00D355F7">
        <w:rPr>
          <w:rFonts w:eastAsia="BatangChe"/>
        </w:rPr>
        <w:t>Wu, K.K., D.J. Heinz and D.M.</w:t>
      </w:r>
      <w:r w:rsidRPr="001D6E78">
        <w:rPr>
          <w:rFonts w:eastAsia="BatangChe"/>
          <w:sz w:val="14"/>
          <w:szCs w:val="14"/>
        </w:rPr>
        <w:t xml:space="preserve"> </w:t>
      </w:r>
      <w:r w:rsidRPr="00D355F7">
        <w:rPr>
          <w:rFonts w:eastAsia="BatangChe"/>
        </w:rPr>
        <w:t>Hogarth.</w:t>
      </w:r>
      <w:r w:rsidRPr="001D6E78">
        <w:rPr>
          <w:rFonts w:eastAsia="BatangChe"/>
          <w:sz w:val="10"/>
          <w:szCs w:val="10"/>
        </w:rPr>
        <w:t xml:space="preserve"> </w:t>
      </w:r>
      <w:r w:rsidRPr="00D355F7">
        <w:rPr>
          <w:rFonts w:eastAsia="BatangChe"/>
        </w:rPr>
        <w:t xml:space="preserve">1988. Association and heritability of sugarcane smut resistance to races A and B in </w:t>
      </w:r>
      <w:smartTag w:uri="urn:schemas-microsoft-com:office:smarttags" w:element="place">
        <w:smartTag w:uri="urn:schemas-microsoft-com:office:smarttags" w:element="State">
          <w:r w:rsidRPr="00D355F7">
            <w:rPr>
              <w:rFonts w:eastAsia="BatangChe"/>
            </w:rPr>
            <w:t>Hawaii</w:t>
          </w:r>
        </w:smartTag>
      </w:smartTag>
      <w:r w:rsidRPr="00D355F7">
        <w:rPr>
          <w:rFonts w:eastAsia="BatangChe"/>
        </w:rPr>
        <w:t>. Theoretical and Applied Genetics 75: 754-760.</w:t>
      </w:r>
    </w:p>
    <w:p w:rsidR="001015A4" w:rsidRPr="00D355F7" w:rsidRDefault="001015A4" w:rsidP="001015A4">
      <w:pPr>
        <w:ind w:left="360" w:hanging="360"/>
        <w:rPr>
          <w:rFonts w:eastAsia="BatangChe"/>
        </w:rPr>
      </w:pPr>
      <w:proofErr w:type="spellStart"/>
      <w:r w:rsidRPr="00D355F7">
        <w:rPr>
          <w:rFonts w:eastAsia="BatangChe"/>
        </w:rPr>
        <w:t>Xu</w:t>
      </w:r>
      <w:proofErr w:type="spellEnd"/>
      <w:r w:rsidRPr="00D355F7">
        <w:rPr>
          <w:rFonts w:eastAsia="BatangChe"/>
        </w:rPr>
        <w:t xml:space="preserve">, L.P. and R.K. Chen. 2000. Sugarcane smut breeding, and the status and prospects. </w:t>
      </w:r>
      <w:smartTag w:uri="urn:schemas-microsoft-com:office:smarttags" w:element="place">
        <w:smartTag w:uri="urn:schemas-microsoft-com:office:smarttags" w:element="State">
          <w:r w:rsidRPr="00D355F7">
            <w:rPr>
              <w:rFonts w:eastAsia="BatangChe"/>
            </w:rPr>
            <w:t>Fujian</w:t>
          </w:r>
        </w:smartTag>
      </w:smartTag>
      <w:r w:rsidRPr="00D355F7">
        <w:rPr>
          <w:rFonts w:eastAsia="BatangChe"/>
        </w:rPr>
        <w:t xml:space="preserve"> Agricultural Journal 15 (2): 1-8.</w:t>
      </w:r>
    </w:p>
    <w:p w:rsidR="001015A4" w:rsidRPr="00D355F7" w:rsidRDefault="001015A4" w:rsidP="001015A4">
      <w:pPr>
        <w:ind w:left="360" w:hanging="360"/>
        <w:rPr>
          <w:rFonts w:eastAsia="BatangChe"/>
        </w:rPr>
      </w:pPr>
      <w:r w:rsidRPr="00D355F7">
        <w:rPr>
          <w:rFonts w:eastAsia="BatangChe"/>
        </w:rPr>
        <w:t xml:space="preserve"> </w:t>
      </w:r>
    </w:p>
    <w:p w:rsidR="001015A4" w:rsidRPr="00D355F7" w:rsidRDefault="001015A4" w:rsidP="001015A4">
      <w:pPr>
        <w:ind w:left="360" w:hanging="360"/>
        <w:rPr>
          <w:rFonts w:eastAsia="BatangChe"/>
        </w:rPr>
      </w:pPr>
    </w:p>
    <w:p w:rsidR="001015A4" w:rsidRPr="00D355F7"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rPr>
      </w:pPr>
    </w:p>
    <w:p w:rsidR="001015A4" w:rsidRDefault="001015A4" w:rsidP="001015A4">
      <w:pPr>
        <w:spacing w:line="276" w:lineRule="auto"/>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eastAsia="BatangChe" w:hint="cs"/>
          <w:rtl/>
        </w:rPr>
      </w:pPr>
    </w:p>
    <w:p w:rsidR="001015A4" w:rsidRDefault="001015A4" w:rsidP="001015A4">
      <w:pPr>
        <w:tabs>
          <w:tab w:val="left" w:pos="2370"/>
        </w:tabs>
        <w:ind w:left="360" w:hanging="360"/>
        <w:rPr>
          <w:rFonts w:cs="Simplified Arabic"/>
          <w:sz w:val="20"/>
          <w:szCs w:val="20"/>
        </w:rPr>
      </w:pPr>
    </w:p>
    <w:p w:rsidR="00D41278" w:rsidRDefault="00D41278" w:rsidP="001015A4">
      <w:pPr>
        <w:tabs>
          <w:tab w:val="left" w:pos="2370"/>
        </w:tabs>
        <w:ind w:left="360" w:hanging="360"/>
        <w:rPr>
          <w:rFonts w:cs="Simplified Arabic"/>
          <w:sz w:val="20"/>
          <w:szCs w:val="20"/>
        </w:rPr>
      </w:pPr>
    </w:p>
    <w:p w:rsidR="00D41278" w:rsidRDefault="00D41278" w:rsidP="001015A4">
      <w:pPr>
        <w:tabs>
          <w:tab w:val="left" w:pos="2370"/>
        </w:tabs>
        <w:ind w:left="360" w:hanging="360"/>
        <w:rPr>
          <w:rFonts w:cs="Simplified Arabic"/>
          <w:sz w:val="20"/>
          <w:szCs w:val="20"/>
        </w:rPr>
      </w:pPr>
    </w:p>
    <w:p w:rsidR="00D41278" w:rsidRDefault="00D41278" w:rsidP="001015A4">
      <w:pPr>
        <w:tabs>
          <w:tab w:val="left" w:pos="2370"/>
        </w:tabs>
        <w:ind w:left="360" w:hanging="360"/>
        <w:rPr>
          <w:rFonts w:cs="Simplified Arabic"/>
          <w:sz w:val="20"/>
          <w:szCs w:val="20"/>
        </w:rPr>
      </w:pPr>
    </w:p>
    <w:p w:rsidR="00D41278" w:rsidRDefault="00D41278" w:rsidP="001015A4">
      <w:pPr>
        <w:tabs>
          <w:tab w:val="left" w:pos="2370"/>
        </w:tabs>
        <w:ind w:left="360" w:hanging="360"/>
        <w:rPr>
          <w:rFonts w:cs="Simplified Arabic"/>
          <w:sz w:val="20"/>
          <w:szCs w:val="20"/>
        </w:rPr>
      </w:pPr>
    </w:p>
    <w:p w:rsidR="00D41278" w:rsidRDefault="00D41278" w:rsidP="001015A4">
      <w:pPr>
        <w:tabs>
          <w:tab w:val="left" w:pos="2370"/>
        </w:tabs>
        <w:ind w:left="360" w:hanging="360"/>
        <w:rPr>
          <w:rFonts w:cs="Simplified Arabic"/>
          <w:sz w:val="20"/>
          <w:szCs w:val="20"/>
        </w:rPr>
      </w:pPr>
    </w:p>
    <w:p w:rsidR="00D41278" w:rsidRDefault="00D41278" w:rsidP="001015A4">
      <w:pPr>
        <w:tabs>
          <w:tab w:val="left" w:pos="2370"/>
        </w:tabs>
        <w:ind w:left="360" w:hanging="360"/>
        <w:rPr>
          <w:rFonts w:cs="Simplified Arabic"/>
          <w:sz w:val="20"/>
          <w:szCs w:val="20"/>
        </w:rPr>
      </w:pPr>
    </w:p>
    <w:p w:rsidR="00D41278" w:rsidRDefault="00D41278" w:rsidP="001015A4">
      <w:pPr>
        <w:tabs>
          <w:tab w:val="left" w:pos="2370"/>
        </w:tabs>
        <w:ind w:left="360" w:hanging="360"/>
        <w:rPr>
          <w:rFonts w:cs="Simplified Arabic"/>
          <w:sz w:val="20"/>
          <w:szCs w:val="20"/>
        </w:rPr>
      </w:pPr>
    </w:p>
    <w:p w:rsidR="00D41278" w:rsidRDefault="00D41278" w:rsidP="001015A4">
      <w:pPr>
        <w:tabs>
          <w:tab w:val="left" w:pos="2370"/>
        </w:tabs>
        <w:ind w:left="360" w:hanging="360"/>
        <w:rPr>
          <w:rFonts w:eastAsia="BatangChe" w:hint="cs"/>
          <w:rtl/>
        </w:rPr>
      </w:pPr>
    </w:p>
    <w:p w:rsidR="001015A4" w:rsidRPr="001B7BEB" w:rsidRDefault="001015A4" w:rsidP="001015A4">
      <w:pPr>
        <w:jc w:val="center"/>
        <w:rPr>
          <w:rFonts w:cs="Simplified Arabic" w:hint="cs"/>
          <w:b/>
          <w:bCs/>
          <w:sz w:val="28"/>
          <w:szCs w:val="28"/>
          <w:rtl/>
        </w:rPr>
      </w:pPr>
      <w:r w:rsidRPr="001B7BEB">
        <w:rPr>
          <w:rFonts w:cs="Simplified Arabic" w:hint="cs"/>
          <w:b/>
          <w:bCs/>
          <w:sz w:val="28"/>
          <w:szCs w:val="28"/>
          <w:rtl/>
        </w:rPr>
        <w:lastRenderedPageBreak/>
        <w:t xml:space="preserve">إختلافات وراثية فى عزلات سودانية للفطر </w:t>
      </w:r>
      <w:proofErr w:type="spellStart"/>
      <w:r w:rsidRPr="001B7BEB">
        <w:rPr>
          <w:rFonts w:cs="Simplified Arabic"/>
          <w:b/>
          <w:bCs/>
          <w:i/>
          <w:iCs/>
          <w:sz w:val="28"/>
          <w:szCs w:val="28"/>
        </w:rPr>
        <w:t>Ustilago</w:t>
      </w:r>
      <w:proofErr w:type="spellEnd"/>
      <w:r w:rsidRPr="001B7BEB">
        <w:rPr>
          <w:rFonts w:cs="Simplified Arabic"/>
          <w:b/>
          <w:bCs/>
          <w:i/>
          <w:iCs/>
          <w:sz w:val="28"/>
          <w:szCs w:val="28"/>
        </w:rPr>
        <w:t xml:space="preserve"> </w:t>
      </w:r>
      <w:proofErr w:type="spellStart"/>
      <w:r w:rsidRPr="001B7BEB">
        <w:rPr>
          <w:rFonts w:cs="Simplified Arabic"/>
          <w:b/>
          <w:bCs/>
          <w:i/>
          <w:iCs/>
          <w:sz w:val="28"/>
          <w:szCs w:val="28"/>
        </w:rPr>
        <w:t>scitaminea</w:t>
      </w:r>
      <w:proofErr w:type="spellEnd"/>
      <w:r w:rsidRPr="001B7BEB">
        <w:rPr>
          <w:rFonts w:cs="Simplified Arabic"/>
          <w:b/>
          <w:bCs/>
          <w:i/>
          <w:iCs/>
          <w:sz w:val="28"/>
          <w:szCs w:val="28"/>
        </w:rPr>
        <w:t xml:space="preserve"> </w:t>
      </w:r>
      <w:r w:rsidRPr="001B7BEB">
        <w:rPr>
          <w:rFonts w:cs="Simplified Arabic"/>
          <w:b/>
          <w:bCs/>
          <w:sz w:val="28"/>
          <w:szCs w:val="28"/>
        </w:rPr>
        <w:t>(</w:t>
      </w:r>
      <w:proofErr w:type="spellStart"/>
      <w:r w:rsidRPr="001B7BEB">
        <w:rPr>
          <w:rFonts w:cs="Simplified Arabic"/>
          <w:b/>
          <w:bCs/>
          <w:sz w:val="28"/>
          <w:szCs w:val="28"/>
        </w:rPr>
        <w:t>Syd</w:t>
      </w:r>
      <w:proofErr w:type="spellEnd"/>
      <w:r w:rsidRPr="001B7BEB">
        <w:rPr>
          <w:rFonts w:cs="Simplified Arabic"/>
          <w:b/>
          <w:bCs/>
          <w:sz w:val="28"/>
          <w:szCs w:val="28"/>
        </w:rPr>
        <w:t>.)</w:t>
      </w:r>
      <w:r w:rsidRPr="001B7BEB">
        <w:rPr>
          <w:rFonts w:cs="Simplified Arabic" w:hint="cs"/>
          <w:b/>
          <w:bCs/>
          <w:sz w:val="28"/>
          <w:szCs w:val="28"/>
          <w:rtl/>
        </w:rPr>
        <w:t xml:space="preserve"> ميزت بايولوجيا</w:t>
      </w:r>
      <w:r>
        <w:rPr>
          <w:rFonts w:cs="Simplified Arabic" w:hint="cs"/>
          <w:b/>
          <w:bCs/>
          <w:sz w:val="28"/>
          <w:szCs w:val="28"/>
          <w:rtl/>
        </w:rPr>
        <w:t>ً</w:t>
      </w:r>
      <w:r w:rsidRPr="001B7BEB">
        <w:rPr>
          <w:rFonts w:cs="Simplified Arabic" w:hint="cs"/>
          <w:b/>
          <w:bCs/>
          <w:sz w:val="28"/>
          <w:szCs w:val="28"/>
          <w:rtl/>
        </w:rPr>
        <w:t xml:space="preserve"> بأصناف مختلفة من قصب السكر تحت الظروف الحقلية</w:t>
      </w:r>
    </w:p>
    <w:p w:rsidR="001015A4" w:rsidRPr="00AE7046" w:rsidRDefault="001015A4" w:rsidP="001015A4">
      <w:pPr>
        <w:jc w:val="lowKashida"/>
        <w:rPr>
          <w:b/>
          <w:bCs/>
          <w:sz w:val="12"/>
          <w:szCs w:val="12"/>
        </w:rPr>
      </w:pPr>
    </w:p>
    <w:p w:rsidR="001015A4" w:rsidRDefault="001015A4" w:rsidP="001015A4">
      <w:pPr>
        <w:jc w:val="center"/>
        <w:rPr>
          <w:rFonts w:cs="Simplified Arabic" w:hint="cs"/>
          <w:b/>
          <w:bCs/>
          <w:rtl/>
        </w:rPr>
      </w:pPr>
      <w:r w:rsidRPr="00AE7046">
        <w:rPr>
          <w:rFonts w:cs="Simplified Arabic"/>
          <w:b/>
          <w:bCs/>
          <w:rtl/>
        </w:rPr>
        <w:t>ف</w:t>
      </w:r>
      <w:r>
        <w:rPr>
          <w:rFonts w:cs="Simplified Arabic" w:hint="cs"/>
          <w:b/>
          <w:bCs/>
          <w:rtl/>
        </w:rPr>
        <w:t>ي</w:t>
      </w:r>
      <w:r w:rsidRPr="00AE7046">
        <w:rPr>
          <w:rFonts w:cs="Simplified Arabic"/>
          <w:b/>
          <w:bCs/>
          <w:rtl/>
        </w:rPr>
        <w:t>ليب وانى مارسيلو دراقا</w:t>
      </w:r>
      <w:r w:rsidRPr="00AE7046">
        <w:rPr>
          <w:rFonts w:cs="Simplified Arabic"/>
          <w:b/>
          <w:bCs/>
          <w:vertAlign w:val="superscript"/>
          <w:rtl/>
        </w:rPr>
        <w:t>1</w:t>
      </w:r>
      <w:r w:rsidRPr="00AE7046">
        <w:rPr>
          <w:rFonts w:cs="Simplified Arabic"/>
          <w:b/>
          <w:bCs/>
          <w:rtl/>
        </w:rPr>
        <w:t>، يوسف فضل الله محمد</w:t>
      </w:r>
      <w:r w:rsidRPr="00AE7046">
        <w:rPr>
          <w:rFonts w:cs="Simplified Arabic"/>
          <w:b/>
          <w:bCs/>
          <w:vertAlign w:val="superscript"/>
          <w:rtl/>
        </w:rPr>
        <w:t>2</w:t>
      </w:r>
      <w:r w:rsidRPr="00AE7046">
        <w:rPr>
          <w:rFonts w:cs="Simplified Arabic" w:hint="cs"/>
          <w:b/>
          <w:bCs/>
          <w:vertAlign w:val="superscript"/>
          <w:rtl/>
        </w:rPr>
        <w:t xml:space="preserve"> </w:t>
      </w:r>
      <w:r w:rsidRPr="00AE7046">
        <w:rPr>
          <w:rFonts w:cs="Simplified Arabic"/>
          <w:b/>
          <w:bCs/>
          <w:rtl/>
        </w:rPr>
        <w:t>و</w:t>
      </w:r>
      <w:r w:rsidRPr="00AE7046">
        <w:rPr>
          <w:rFonts w:cs="Simplified Arabic" w:hint="cs"/>
          <w:b/>
          <w:bCs/>
          <w:rtl/>
        </w:rPr>
        <w:t xml:space="preserve"> </w:t>
      </w:r>
      <w:r w:rsidRPr="00AE7046">
        <w:rPr>
          <w:rFonts w:cs="Simplified Arabic"/>
          <w:b/>
          <w:bCs/>
          <w:rtl/>
        </w:rPr>
        <w:t>قاسم</w:t>
      </w:r>
      <w:r w:rsidRPr="00AE7046">
        <w:rPr>
          <w:rFonts w:cs="Simplified Arabic"/>
          <w:b/>
          <w:bCs/>
          <w:vertAlign w:val="superscript"/>
          <w:rtl/>
        </w:rPr>
        <w:t xml:space="preserve">  </w:t>
      </w:r>
      <w:r w:rsidRPr="00AE7046">
        <w:rPr>
          <w:rFonts w:cs="Simplified Arabic"/>
          <w:b/>
          <w:bCs/>
          <w:rtl/>
        </w:rPr>
        <w:t>عبد الله دفع الله</w:t>
      </w:r>
      <w:r w:rsidRPr="00AE7046">
        <w:rPr>
          <w:rFonts w:cs="Simplified Arabic"/>
          <w:b/>
          <w:bCs/>
          <w:vertAlign w:val="superscript"/>
          <w:rtl/>
        </w:rPr>
        <w:t>2</w:t>
      </w:r>
    </w:p>
    <w:p w:rsidR="001015A4" w:rsidRPr="00AE7046" w:rsidRDefault="001015A4" w:rsidP="00D41278">
      <w:pPr>
        <w:jc w:val="center"/>
        <w:rPr>
          <w:rFonts w:cs="Simplified Arabic" w:hint="cs"/>
          <w:b/>
          <w:bCs/>
          <w:sz w:val="8"/>
          <w:szCs w:val="8"/>
          <w:rtl/>
        </w:rPr>
      </w:pPr>
    </w:p>
    <w:p w:rsidR="001015A4" w:rsidRPr="00AE7046" w:rsidRDefault="001015A4" w:rsidP="00D41278">
      <w:pPr>
        <w:jc w:val="center"/>
        <w:rPr>
          <w:rFonts w:cs="Simplified Arabic"/>
          <w:sz w:val="22"/>
          <w:vertAlign w:val="superscript"/>
          <w:rtl/>
        </w:rPr>
      </w:pPr>
      <w:r w:rsidRPr="00AE7046">
        <w:rPr>
          <w:rFonts w:cs="Simplified Arabic"/>
          <w:vertAlign w:val="superscript"/>
          <w:rtl/>
        </w:rPr>
        <w:t>1</w:t>
      </w:r>
      <w:r w:rsidRPr="00AE7046">
        <w:rPr>
          <w:rFonts w:cs="Simplified Arabic"/>
          <w:sz w:val="22"/>
          <w:rtl/>
        </w:rPr>
        <w:t>شركة السكر السودانية،</w:t>
      </w:r>
      <w:r>
        <w:rPr>
          <w:rFonts w:cs="Simplified Arabic" w:hint="cs"/>
          <w:sz w:val="22"/>
          <w:rtl/>
        </w:rPr>
        <w:t xml:space="preserve"> </w:t>
      </w:r>
      <w:r w:rsidRPr="00AE7046">
        <w:rPr>
          <w:rFonts w:cs="Simplified Arabic"/>
          <w:sz w:val="22"/>
          <w:rtl/>
        </w:rPr>
        <w:t>مركز بحوث قصب السكر، الجنيد</w:t>
      </w:r>
      <w:r w:rsidRPr="00AE7046">
        <w:rPr>
          <w:rStyle w:val="Strong"/>
          <w:rFonts w:cs="Simplified Arabic"/>
          <w:b w:val="0"/>
          <w:bCs w:val="0"/>
          <w:sz w:val="22"/>
          <w:rtl/>
        </w:rPr>
        <w:t>.</w:t>
      </w:r>
    </w:p>
    <w:p w:rsidR="001015A4" w:rsidRPr="00AE7046" w:rsidRDefault="001015A4" w:rsidP="00D41278">
      <w:pPr>
        <w:jc w:val="center"/>
        <w:rPr>
          <w:rFonts w:cs="Simplified Arabic" w:hint="cs"/>
          <w:sz w:val="22"/>
          <w:rtl/>
        </w:rPr>
      </w:pPr>
      <w:r w:rsidRPr="00AE7046">
        <w:rPr>
          <w:rFonts w:cs="Simplified Arabic"/>
          <w:vertAlign w:val="superscript"/>
          <w:rtl/>
        </w:rPr>
        <w:t>2</w:t>
      </w:r>
      <w:r w:rsidRPr="00AE7046">
        <w:rPr>
          <w:rFonts w:cs="Simplified Arabic"/>
          <w:sz w:val="22"/>
          <w:rtl/>
        </w:rPr>
        <w:t>كلية العلوم الزراعية، جامعة الجزيرة،</w:t>
      </w:r>
      <w:r w:rsidRPr="00AE7046">
        <w:rPr>
          <w:rFonts w:cs="Simplified Arabic" w:hint="cs"/>
          <w:sz w:val="22"/>
          <w:rtl/>
        </w:rPr>
        <w:t xml:space="preserve"> و</w:t>
      </w:r>
      <w:r>
        <w:rPr>
          <w:rFonts w:cs="Simplified Arabic" w:hint="cs"/>
          <w:sz w:val="22"/>
          <w:rtl/>
        </w:rPr>
        <w:t>ا</w:t>
      </w:r>
      <w:r w:rsidRPr="00AE7046">
        <w:rPr>
          <w:rFonts w:cs="Simplified Arabic" w:hint="cs"/>
          <w:sz w:val="22"/>
          <w:rtl/>
        </w:rPr>
        <w:t>د مدنى</w:t>
      </w:r>
      <w:r w:rsidRPr="00AE7046">
        <w:rPr>
          <w:rFonts w:cs="Simplified Arabic"/>
          <w:sz w:val="22"/>
          <w:rtl/>
        </w:rPr>
        <w:t>،</w:t>
      </w:r>
      <w:r w:rsidRPr="00AE7046">
        <w:rPr>
          <w:rFonts w:cs="Simplified Arabic" w:hint="cs"/>
          <w:sz w:val="22"/>
          <w:rtl/>
        </w:rPr>
        <w:t xml:space="preserve"> السودان</w:t>
      </w:r>
      <w:r w:rsidRPr="00AE7046">
        <w:rPr>
          <w:rStyle w:val="Strong"/>
          <w:rFonts w:cs="Simplified Arabic"/>
          <w:b w:val="0"/>
          <w:bCs w:val="0"/>
          <w:sz w:val="22"/>
          <w:rtl/>
        </w:rPr>
        <w:t>.</w:t>
      </w:r>
    </w:p>
    <w:p w:rsidR="001015A4" w:rsidRPr="001B7BEB" w:rsidRDefault="001015A4" w:rsidP="001015A4">
      <w:pPr>
        <w:pStyle w:val="NoSpacing"/>
        <w:bidi/>
        <w:jc w:val="lowKashida"/>
        <w:rPr>
          <w:sz w:val="6"/>
          <w:szCs w:val="6"/>
          <w:rtl/>
        </w:rPr>
      </w:pPr>
    </w:p>
    <w:p w:rsidR="001015A4" w:rsidRPr="00AE7046" w:rsidRDefault="001015A4" w:rsidP="00D41278">
      <w:pPr>
        <w:jc w:val="center"/>
        <w:rPr>
          <w:rFonts w:cs="Simplified Arabic" w:hint="cs"/>
          <w:b/>
          <w:bCs/>
          <w:sz w:val="28"/>
          <w:szCs w:val="28"/>
          <w:rtl/>
        </w:rPr>
      </w:pPr>
      <w:r w:rsidRPr="00AE7046">
        <w:rPr>
          <w:rFonts w:cs="Simplified Arabic" w:hint="cs"/>
          <w:b/>
          <w:bCs/>
          <w:sz w:val="28"/>
          <w:szCs w:val="28"/>
          <w:rtl/>
        </w:rPr>
        <w:t>ال</w:t>
      </w:r>
      <w:r w:rsidRPr="00AE7046">
        <w:rPr>
          <w:rFonts w:cs="Simplified Arabic"/>
          <w:b/>
          <w:bCs/>
          <w:sz w:val="28"/>
          <w:szCs w:val="28"/>
          <w:rtl/>
        </w:rPr>
        <w:t>خلاصه</w:t>
      </w:r>
    </w:p>
    <w:p w:rsidR="001015A4" w:rsidRPr="00D41278" w:rsidRDefault="001015A4" w:rsidP="00D41278">
      <w:pPr>
        <w:jc w:val="right"/>
        <w:rPr>
          <w:rStyle w:val="Strong"/>
          <w:rFonts w:asciiTheme="majorBidi" w:hAnsiTheme="majorBidi" w:cstheme="majorBidi"/>
          <w:b w:val="0"/>
          <w:bCs w:val="0"/>
          <w:szCs w:val="24"/>
          <w:rtl/>
        </w:rPr>
      </w:pPr>
      <w:r w:rsidRPr="00D41278">
        <w:rPr>
          <w:rFonts w:asciiTheme="majorBidi" w:hAnsiTheme="majorBidi" w:cstheme="majorBidi"/>
          <w:szCs w:val="24"/>
          <w:rtl/>
        </w:rPr>
        <w:t xml:space="preserve">   أجريت هذه</w:t>
      </w:r>
      <w:r w:rsidRPr="00AE7046">
        <w:rPr>
          <w:rFonts w:cs="Simplified Arabic"/>
          <w:sz w:val="20"/>
          <w:szCs w:val="20"/>
          <w:rtl/>
        </w:rPr>
        <w:t xml:space="preserve"> </w:t>
      </w:r>
      <w:r w:rsidRPr="00D41278">
        <w:rPr>
          <w:rFonts w:cs="Simplified Arabic"/>
          <w:szCs w:val="24"/>
          <w:rtl/>
        </w:rPr>
        <w:t xml:space="preserve">التجربة بمركز بحوث قصب السكر – الجنيد (خط عرض </w:t>
      </w:r>
      <w:r w:rsidRPr="00D41278">
        <w:rPr>
          <w:rFonts w:cs="Simplified Arabic"/>
          <w:szCs w:val="24"/>
          <w:vertAlign w:val="superscript"/>
        </w:rPr>
        <w:t>0</w:t>
      </w:r>
      <w:r w:rsidRPr="00D41278">
        <w:rPr>
          <w:rFonts w:cs="Simplified Arabic"/>
          <w:szCs w:val="24"/>
        </w:rPr>
        <w:t>15</w:t>
      </w:r>
      <w:r w:rsidRPr="00D41278">
        <w:rPr>
          <w:rFonts w:cs="Simplified Arabic"/>
          <w:szCs w:val="24"/>
          <w:rtl/>
        </w:rPr>
        <w:t xml:space="preserve"> ش، طول </w:t>
      </w:r>
      <w:r w:rsidRPr="00D41278">
        <w:rPr>
          <w:rFonts w:cs="Simplified Arabic"/>
          <w:szCs w:val="24"/>
        </w:rPr>
        <w:t xml:space="preserve"> </w:t>
      </w:r>
      <w:r w:rsidRPr="00D41278">
        <w:rPr>
          <w:rFonts w:cs="Simplified Arabic"/>
          <w:szCs w:val="24"/>
          <w:vertAlign w:val="superscript"/>
        </w:rPr>
        <w:t>0</w:t>
      </w:r>
      <w:r w:rsidRPr="00D41278">
        <w:rPr>
          <w:rFonts w:cs="Simplified Arabic"/>
          <w:szCs w:val="24"/>
        </w:rPr>
        <w:t>33</w:t>
      </w:r>
      <w:r w:rsidRPr="00D41278">
        <w:rPr>
          <w:rFonts w:cs="Simplified Arabic"/>
          <w:szCs w:val="24"/>
          <w:rtl/>
        </w:rPr>
        <w:t>ق</w:t>
      </w:r>
      <w:r w:rsidRPr="00AE7046">
        <w:rPr>
          <w:rFonts w:cs="Simplified Arabic"/>
          <w:sz w:val="20"/>
          <w:szCs w:val="20"/>
          <w:rtl/>
        </w:rPr>
        <w:t xml:space="preserve">) </w:t>
      </w:r>
      <w:r w:rsidRPr="00D41278">
        <w:rPr>
          <w:rStyle w:val="Strong"/>
          <w:rFonts w:asciiTheme="majorBidi" w:hAnsiTheme="majorBidi" w:cstheme="majorBidi"/>
          <w:b w:val="0"/>
          <w:bCs w:val="0"/>
          <w:szCs w:val="24"/>
          <w:rtl/>
        </w:rPr>
        <w:t xml:space="preserve">على مدى ثلاثه مواسم متتالية 2006/07، 2007/ 08 و2008/09 </w:t>
      </w:r>
      <w:r w:rsidRPr="00D41278">
        <w:rPr>
          <w:rFonts w:asciiTheme="majorBidi" w:hAnsiTheme="majorBidi" w:cstheme="majorBidi"/>
          <w:szCs w:val="24"/>
          <w:rtl/>
        </w:rPr>
        <w:t xml:space="preserve">بهدف التمييز بايولوجياً لعدد سته عزلات مختلفة من الفطر </w:t>
      </w:r>
      <w:r w:rsidRPr="00D41278">
        <w:rPr>
          <w:rFonts w:asciiTheme="majorBidi" w:hAnsiTheme="majorBidi" w:cstheme="majorBidi"/>
          <w:i/>
          <w:iCs/>
          <w:szCs w:val="24"/>
        </w:rPr>
        <w:t xml:space="preserve">U. </w:t>
      </w:r>
      <w:proofErr w:type="spellStart"/>
      <w:r w:rsidRPr="00D41278">
        <w:rPr>
          <w:rFonts w:asciiTheme="majorBidi" w:hAnsiTheme="majorBidi" w:cstheme="majorBidi"/>
          <w:i/>
          <w:iCs/>
          <w:szCs w:val="24"/>
        </w:rPr>
        <w:t>scitaminea</w:t>
      </w:r>
      <w:proofErr w:type="spellEnd"/>
      <w:r w:rsidRPr="00D41278">
        <w:rPr>
          <w:rFonts w:asciiTheme="majorBidi" w:hAnsiTheme="majorBidi" w:cstheme="majorBidi"/>
          <w:szCs w:val="24"/>
          <w:rtl/>
        </w:rPr>
        <w:t xml:space="preserve"> متواجدة فى السودان جمعت من مناطق جغرافية مختلفة سميت بالجنيد 1 (</w:t>
      </w:r>
      <w:r w:rsidRPr="00D41278">
        <w:rPr>
          <w:rFonts w:asciiTheme="majorBidi" w:hAnsiTheme="majorBidi" w:cstheme="majorBidi"/>
          <w:szCs w:val="24"/>
        </w:rPr>
        <w:t>GN1</w:t>
      </w:r>
      <w:r w:rsidRPr="00D41278">
        <w:rPr>
          <w:rFonts w:asciiTheme="majorBidi" w:hAnsiTheme="majorBidi" w:cstheme="majorBidi"/>
          <w:szCs w:val="24"/>
          <w:rtl/>
        </w:rPr>
        <w:t xml:space="preserve">) – وهو عزل من منطقة الجنيد من الصنف </w:t>
      </w:r>
      <w:r w:rsidRPr="00D41278">
        <w:rPr>
          <w:rFonts w:asciiTheme="majorBidi" w:hAnsiTheme="majorBidi" w:cstheme="majorBidi"/>
          <w:szCs w:val="24"/>
        </w:rPr>
        <w:t xml:space="preserve">  - NCO376 </w:t>
      </w:r>
      <w:r w:rsidRPr="00D41278">
        <w:rPr>
          <w:rFonts w:asciiTheme="majorBidi" w:hAnsiTheme="majorBidi" w:cstheme="majorBidi"/>
          <w:szCs w:val="24"/>
          <w:rtl/>
        </w:rPr>
        <w:t>،الجنيد 2 (</w:t>
      </w:r>
      <w:r w:rsidRPr="00D41278">
        <w:rPr>
          <w:rFonts w:asciiTheme="majorBidi" w:hAnsiTheme="majorBidi" w:cstheme="majorBidi"/>
          <w:szCs w:val="24"/>
        </w:rPr>
        <w:t>GN2</w:t>
      </w:r>
      <w:r w:rsidRPr="00D41278">
        <w:rPr>
          <w:rFonts w:asciiTheme="majorBidi" w:hAnsiTheme="majorBidi" w:cstheme="majorBidi"/>
          <w:szCs w:val="24"/>
          <w:rtl/>
        </w:rPr>
        <w:t xml:space="preserve"> ) – عزل من منطقة الجنيد من الصنف </w:t>
      </w:r>
      <w:r w:rsidRPr="00D41278">
        <w:rPr>
          <w:rFonts w:asciiTheme="majorBidi" w:hAnsiTheme="majorBidi" w:cstheme="majorBidi"/>
          <w:szCs w:val="24"/>
        </w:rPr>
        <w:t>CO527</w:t>
      </w:r>
      <w:r w:rsidRPr="00D41278">
        <w:rPr>
          <w:rFonts w:asciiTheme="majorBidi" w:hAnsiTheme="majorBidi" w:cstheme="majorBidi"/>
          <w:szCs w:val="24"/>
          <w:rtl/>
        </w:rPr>
        <w:t xml:space="preserve"> - ، الجنيد 3(</w:t>
      </w:r>
      <w:r w:rsidRPr="00D41278">
        <w:rPr>
          <w:rFonts w:asciiTheme="majorBidi" w:hAnsiTheme="majorBidi" w:cstheme="majorBidi"/>
          <w:szCs w:val="24"/>
        </w:rPr>
        <w:t>GN3</w:t>
      </w:r>
      <w:r w:rsidRPr="00D41278">
        <w:rPr>
          <w:rFonts w:asciiTheme="majorBidi" w:hAnsiTheme="majorBidi" w:cstheme="majorBidi"/>
          <w:szCs w:val="24"/>
          <w:rtl/>
        </w:rPr>
        <w:t xml:space="preserve">) – عزل من منطقة الجنيد من الصنف </w:t>
      </w:r>
      <w:r w:rsidRPr="00D41278">
        <w:rPr>
          <w:rFonts w:asciiTheme="majorBidi" w:hAnsiTheme="majorBidi" w:cstheme="majorBidi"/>
          <w:szCs w:val="24"/>
        </w:rPr>
        <w:t xml:space="preserve">CO6806 </w:t>
      </w:r>
      <w:r w:rsidRPr="00D41278">
        <w:rPr>
          <w:rFonts w:asciiTheme="majorBidi" w:hAnsiTheme="majorBidi" w:cstheme="majorBidi"/>
          <w:szCs w:val="24"/>
          <w:rtl/>
        </w:rPr>
        <w:t xml:space="preserve"> -، والصنف سنار – عزل من منطقة سنار (</w:t>
      </w:r>
      <w:r w:rsidRPr="00D41278">
        <w:rPr>
          <w:rFonts w:asciiTheme="majorBidi" w:hAnsiTheme="majorBidi" w:cstheme="majorBidi"/>
          <w:szCs w:val="24"/>
        </w:rPr>
        <w:t>SN</w:t>
      </w:r>
      <w:r w:rsidRPr="00D41278">
        <w:rPr>
          <w:rFonts w:asciiTheme="majorBidi" w:hAnsiTheme="majorBidi" w:cstheme="majorBidi"/>
          <w:szCs w:val="24"/>
          <w:rtl/>
        </w:rPr>
        <w:t xml:space="preserve">) من الصنف </w:t>
      </w:r>
      <w:r w:rsidRPr="00D41278">
        <w:rPr>
          <w:rFonts w:asciiTheme="majorBidi" w:hAnsiTheme="majorBidi" w:cstheme="majorBidi"/>
          <w:szCs w:val="24"/>
        </w:rPr>
        <w:t xml:space="preserve"> </w:t>
      </w:r>
      <w:r w:rsidRPr="00D41278">
        <w:rPr>
          <w:rFonts w:asciiTheme="majorBidi" w:hAnsiTheme="majorBidi" w:cstheme="majorBidi"/>
          <w:szCs w:val="24"/>
          <w:rtl/>
        </w:rPr>
        <w:t>527</w:t>
      </w:r>
      <w:r w:rsidRPr="00D41278">
        <w:rPr>
          <w:rFonts w:asciiTheme="majorBidi" w:hAnsiTheme="majorBidi" w:cstheme="majorBidi"/>
          <w:szCs w:val="24"/>
        </w:rPr>
        <w:t>CO</w:t>
      </w:r>
      <w:r w:rsidRPr="00D41278">
        <w:rPr>
          <w:rFonts w:asciiTheme="majorBidi" w:hAnsiTheme="majorBidi" w:cstheme="majorBidi"/>
          <w:szCs w:val="24"/>
          <w:rtl/>
        </w:rPr>
        <w:t xml:space="preserve"> - ، عباسية (</w:t>
      </w:r>
      <w:r w:rsidRPr="00D41278">
        <w:rPr>
          <w:rFonts w:asciiTheme="majorBidi" w:hAnsiTheme="majorBidi" w:cstheme="majorBidi"/>
          <w:szCs w:val="24"/>
        </w:rPr>
        <w:t>AB</w:t>
      </w:r>
      <w:r w:rsidRPr="00D41278">
        <w:rPr>
          <w:rFonts w:asciiTheme="majorBidi" w:hAnsiTheme="majorBidi" w:cstheme="majorBidi"/>
          <w:szCs w:val="24"/>
          <w:rtl/>
        </w:rPr>
        <w:t>) – عزل من منطقة العباسية من هجن مختلفة من قصب السكر - ، حلفا الجديدة (</w:t>
      </w:r>
      <w:r w:rsidRPr="00D41278">
        <w:rPr>
          <w:rFonts w:asciiTheme="majorBidi" w:hAnsiTheme="majorBidi" w:cstheme="majorBidi"/>
          <w:szCs w:val="24"/>
        </w:rPr>
        <w:t>NH</w:t>
      </w:r>
      <w:r w:rsidRPr="00D41278">
        <w:rPr>
          <w:rFonts w:asciiTheme="majorBidi" w:hAnsiTheme="majorBidi" w:cstheme="majorBidi"/>
          <w:szCs w:val="24"/>
          <w:rtl/>
        </w:rPr>
        <w:t xml:space="preserve">) عزل من منطقة حلفا الجديدة من الأصناف </w:t>
      </w:r>
      <w:r w:rsidRPr="00D41278">
        <w:rPr>
          <w:rFonts w:asciiTheme="majorBidi" w:hAnsiTheme="majorBidi" w:cstheme="majorBidi"/>
          <w:szCs w:val="24"/>
        </w:rPr>
        <w:t>CO527</w:t>
      </w:r>
      <w:r w:rsidRPr="00D41278">
        <w:rPr>
          <w:rFonts w:asciiTheme="majorBidi" w:hAnsiTheme="majorBidi" w:cstheme="majorBidi"/>
          <w:szCs w:val="24"/>
          <w:rtl/>
        </w:rPr>
        <w:t xml:space="preserve">،و </w:t>
      </w:r>
      <w:r w:rsidRPr="00D41278">
        <w:rPr>
          <w:rFonts w:asciiTheme="majorBidi" w:hAnsiTheme="majorBidi" w:cstheme="majorBidi"/>
          <w:szCs w:val="24"/>
        </w:rPr>
        <w:t>CO997</w:t>
      </w:r>
      <w:r w:rsidRPr="00D41278">
        <w:rPr>
          <w:rFonts w:asciiTheme="majorBidi" w:hAnsiTheme="majorBidi" w:cstheme="majorBidi"/>
          <w:szCs w:val="24"/>
          <w:rtl/>
        </w:rPr>
        <w:t xml:space="preserve">. ميزت بايولوجيا بأستخدام طقم مكون من 25 صنف محلى من قصب السكر . </w:t>
      </w:r>
      <w:r w:rsidRPr="00D41278">
        <w:rPr>
          <w:rStyle w:val="Strong"/>
          <w:rFonts w:asciiTheme="majorBidi" w:hAnsiTheme="majorBidi" w:cstheme="majorBidi"/>
          <w:b w:val="0"/>
          <w:bCs w:val="0"/>
          <w:i/>
          <w:iCs/>
          <w:szCs w:val="24"/>
          <w:rtl/>
        </w:rPr>
        <w:t>أحدثت</w:t>
      </w:r>
      <w:r w:rsidRPr="00D41278">
        <w:rPr>
          <w:rStyle w:val="Strong"/>
          <w:rFonts w:asciiTheme="majorBidi" w:hAnsiTheme="majorBidi" w:cstheme="majorBidi"/>
          <w:b w:val="0"/>
          <w:bCs w:val="0"/>
          <w:szCs w:val="24"/>
          <w:rtl/>
        </w:rPr>
        <w:t xml:space="preserve"> عدوى صناعية بالمرض فى أصناف قصب السكر المختبرة بطريقتي إحداث الثقب و الغمر. أوضحت النتائج المختلفة أن عزلات الفطر </w:t>
      </w:r>
      <w:r w:rsidRPr="00D41278">
        <w:rPr>
          <w:rStyle w:val="Strong"/>
          <w:rFonts w:asciiTheme="majorBidi" w:hAnsiTheme="majorBidi" w:cstheme="majorBidi"/>
          <w:b w:val="0"/>
          <w:bCs w:val="0"/>
          <w:i/>
          <w:iCs/>
          <w:szCs w:val="24"/>
        </w:rPr>
        <w:t>U</w:t>
      </w:r>
      <w:r w:rsidRPr="00D41278">
        <w:rPr>
          <w:rStyle w:val="Strong"/>
          <w:rFonts w:asciiTheme="majorBidi" w:hAnsiTheme="majorBidi" w:cstheme="majorBidi"/>
          <w:b w:val="0"/>
          <w:bCs w:val="0"/>
          <w:szCs w:val="24"/>
        </w:rPr>
        <w:t xml:space="preserve">. </w:t>
      </w:r>
      <w:proofErr w:type="spellStart"/>
      <w:proofErr w:type="gramStart"/>
      <w:r w:rsidRPr="00D41278">
        <w:rPr>
          <w:rStyle w:val="Strong"/>
          <w:rFonts w:asciiTheme="majorBidi" w:hAnsiTheme="majorBidi" w:cstheme="majorBidi"/>
          <w:b w:val="0"/>
          <w:bCs w:val="0"/>
          <w:i/>
          <w:iCs/>
          <w:szCs w:val="24"/>
        </w:rPr>
        <w:t>scitaminea</w:t>
      </w:r>
      <w:proofErr w:type="spellEnd"/>
      <w:r w:rsidRPr="00D41278">
        <w:rPr>
          <w:rStyle w:val="Strong"/>
          <w:rFonts w:asciiTheme="majorBidi" w:hAnsiTheme="majorBidi" w:cstheme="majorBidi"/>
          <w:b w:val="0"/>
          <w:bCs w:val="0"/>
          <w:szCs w:val="24"/>
        </w:rPr>
        <w:t xml:space="preserve"> </w:t>
      </w:r>
      <w:r w:rsidRPr="00D41278">
        <w:rPr>
          <w:rStyle w:val="Strong"/>
          <w:rFonts w:asciiTheme="majorBidi" w:hAnsiTheme="majorBidi" w:cstheme="majorBidi"/>
          <w:b w:val="0"/>
          <w:bCs w:val="0"/>
          <w:szCs w:val="24"/>
          <w:rtl/>
        </w:rPr>
        <w:t xml:space="preserve"> الموجودة</w:t>
      </w:r>
      <w:proofErr w:type="gramEnd"/>
      <w:r w:rsidRPr="00D41278">
        <w:rPr>
          <w:rStyle w:val="Strong"/>
          <w:rFonts w:asciiTheme="majorBidi" w:hAnsiTheme="majorBidi" w:cstheme="majorBidi"/>
          <w:b w:val="0"/>
          <w:bCs w:val="0"/>
          <w:szCs w:val="24"/>
          <w:rtl/>
        </w:rPr>
        <w:t xml:space="preserve"> بالسودان متشابهة. عموما قسمت لأربعة سلالات ممرضة والتى عرفت ب :- السلالة الاولي والثانية </w:t>
      </w:r>
      <w:r w:rsidRPr="00D41278">
        <w:rPr>
          <w:rStyle w:val="Strong"/>
          <w:rFonts w:asciiTheme="majorBidi" w:hAnsiTheme="majorBidi" w:cstheme="majorBidi"/>
          <w:b w:val="0"/>
          <w:bCs w:val="0"/>
          <w:szCs w:val="24"/>
        </w:rPr>
        <w:t xml:space="preserve"> .GN1</w:t>
      </w:r>
      <w:r w:rsidRPr="00D41278">
        <w:rPr>
          <w:rStyle w:val="Strong"/>
          <w:rFonts w:asciiTheme="majorBidi" w:hAnsiTheme="majorBidi" w:cstheme="majorBidi"/>
          <w:b w:val="0"/>
          <w:bCs w:val="0"/>
          <w:szCs w:val="24"/>
          <w:rtl/>
        </w:rPr>
        <w:t xml:space="preserve"> </w:t>
      </w:r>
      <w:r w:rsidRPr="00D41278">
        <w:rPr>
          <w:rStyle w:val="Strong"/>
          <w:rFonts w:asciiTheme="majorBidi" w:hAnsiTheme="majorBidi" w:cstheme="majorBidi"/>
          <w:b w:val="0"/>
          <w:bCs w:val="0"/>
          <w:szCs w:val="24"/>
        </w:rPr>
        <w:t>GN2</w:t>
      </w:r>
      <w:r w:rsidRPr="00D41278">
        <w:rPr>
          <w:rStyle w:val="Strong"/>
          <w:rFonts w:asciiTheme="majorBidi" w:hAnsiTheme="majorBidi" w:cstheme="majorBidi"/>
          <w:b w:val="0"/>
          <w:bCs w:val="0"/>
          <w:szCs w:val="24"/>
          <w:rtl/>
        </w:rPr>
        <w:t xml:space="preserve">و </w:t>
      </w:r>
      <w:r w:rsidRPr="00D41278">
        <w:rPr>
          <w:rStyle w:val="Strong"/>
          <w:rFonts w:asciiTheme="majorBidi" w:hAnsiTheme="majorBidi" w:cstheme="majorBidi"/>
          <w:b w:val="0"/>
          <w:bCs w:val="0"/>
          <w:szCs w:val="24"/>
        </w:rPr>
        <w:t>GN3</w:t>
      </w:r>
      <w:r w:rsidRPr="00D41278">
        <w:rPr>
          <w:rStyle w:val="Strong"/>
          <w:rFonts w:asciiTheme="majorBidi" w:hAnsiTheme="majorBidi" w:cstheme="majorBidi"/>
          <w:b w:val="0"/>
          <w:bCs w:val="0"/>
          <w:szCs w:val="24"/>
          <w:rtl/>
        </w:rPr>
        <w:t xml:space="preserve"> فى الجنيد .السلالة الثالثة  </w:t>
      </w:r>
      <w:r w:rsidRPr="00D41278">
        <w:rPr>
          <w:rStyle w:val="Strong"/>
          <w:rFonts w:asciiTheme="majorBidi" w:hAnsiTheme="majorBidi" w:cstheme="majorBidi"/>
          <w:b w:val="0"/>
          <w:bCs w:val="0"/>
          <w:szCs w:val="24"/>
        </w:rPr>
        <w:t>SN</w:t>
      </w:r>
      <w:r w:rsidRPr="00D41278">
        <w:rPr>
          <w:rStyle w:val="Strong"/>
          <w:rFonts w:asciiTheme="majorBidi" w:hAnsiTheme="majorBidi" w:cstheme="majorBidi"/>
          <w:b w:val="0"/>
          <w:bCs w:val="0"/>
          <w:szCs w:val="24"/>
          <w:rtl/>
        </w:rPr>
        <w:t xml:space="preserve"> و </w:t>
      </w:r>
      <w:r w:rsidRPr="00D41278">
        <w:rPr>
          <w:rStyle w:val="Strong"/>
          <w:rFonts w:asciiTheme="majorBidi" w:hAnsiTheme="majorBidi" w:cstheme="majorBidi"/>
          <w:b w:val="0"/>
          <w:bCs w:val="0"/>
          <w:szCs w:val="24"/>
        </w:rPr>
        <w:t>NH</w:t>
      </w:r>
      <w:r w:rsidRPr="00D41278">
        <w:rPr>
          <w:rStyle w:val="Strong"/>
          <w:rFonts w:asciiTheme="majorBidi" w:hAnsiTheme="majorBidi" w:cstheme="majorBidi"/>
          <w:b w:val="0"/>
          <w:bCs w:val="0"/>
          <w:szCs w:val="24"/>
          <w:rtl/>
        </w:rPr>
        <w:t xml:space="preserve"> وجدا فى كل من حلفا الجديدة وسنار .السلالة الرابعة </w:t>
      </w:r>
      <w:r w:rsidRPr="00D41278">
        <w:rPr>
          <w:rStyle w:val="Strong"/>
          <w:rFonts w:asciiTheme="majorBidi" w:hAnsiTheme="majorBidi" w:cstheme="majorBidi"/>
          <w:b w:val="0"/>
          <w:bCs w:val="0"/>
          <w:szCs w:val="24"/>
        </w:rPr>
        <w:t>AB</w:t>
      </w:r>
      <w:r w:rsidRPr="00D41278">
        <w:rPr>
          <w:rStyle w:val="Strong"/>
          <w:rFonts w:asciiTheme="majorBidi" w:hAnsiTheme="majorBidi" w:cstheme="majorBidi"/>
          <w:b w:val="0"/>
          <w:bCs w:val="0"/>
          <w:szCs w:val="24"/>
          <w:rtl/>
        </w:rPr>
        <w:t xml:space="preserve"> وجدت فى المنطقة الجغرافية لعسلايا وكنانة . وجدت كل العزلات الممرضة الأربعة شديدة التشابه من حيث الامراضية  وذات درجة قرابة 60-85 % ، .عموما</w:t>
      </w:r>
      <w:r w:rsidRPr="00D41278">
        <w:rPr>
          <w:rStyle w:val="Strong"/>
          <w:rFonts w:asciiTheme="majorBidi" w:hAnsiTheme="majorBidi" w:cstheme="majorBidi"/>
          <w:b w:val="0"/>
          <w:bCs w:val="0"/>
          <w:szCs w:val="24"/>
        </w:rPr>
        <w:t xml:space="preserve"> </w:t>
      </w:r>
      <w:r w:rsidRPr="00D41278">
        <w:rPr>
          <w:rStyle w:val="Strong"/>
          <w:rFonts w:asciiTheme="majorBidi" w:hAnsiTheme="majorBidi" w:cstheme="majorBidi"/>
          <w:b w:val="0"/>
          <w:bCs w:val="0"/>
          <w:szCs w:val="24"/>
          <w:rtl/>
        </w:rPr>
        <w:t xml:space="preserve">  </w:t>
      </w:r>
      <w:r w:rsidRPr="00D41278">
        <w:rPr>
          <w:rStyle w:val="Strong"/>
          <w:rFonts w:asciiTheme="majorBidi" w:hAnsiTheme="majorBidi" w:cstheme="majorBidi"/>
          <w:b w:val="0"/>
          <w:bCs w:val="0"/>
          <w:szCs w:val="24"/>
        </w:rPr>
        <w:t>GN1</w:t>
      </w:r>
      <w:r w:rsidRPr="00D41278">
        <w:rPr>
          <w:rStyle w:val="Strong"/>
          <w:rFonts w:asciiTheme="majorBidi" w:hAnsiTheme="majorBidi" w:cstheme="majorBidi"/>
          <w:b w:val="0"/>
          <w:bCs w:val="0"/>
          <w:szCs w:val="24"/>
          <w:rtl/>
        </w:rPr>
        <w:t xml:space="preserve">و </w:t>
      </w:r>
      <w:r w:rsidRPr="00D41278">
        <w:rPr>
          <w:rStyle w:val="Strong"/>
          <w:rFonts w:asciiTheme="majorBidi" w:hAnsiTheme="majorBidi" w:cstheme="majorBidi"/>
          <w:b w:val="0"/>
          <w:bCs w:val="0"/>
          <w:szCs w:val="24"/>
        </w:rPr>
        <w:t xml:space="preserve"> NH</w:t>
      </w:r>
      <w:r w:rsidRPr="00D41278">
        <w:rPr>
          <w:rStyle w:val="Strong"/>
          <w:rFonts w:asciiTheme="majorBidi" w:hAnsiTheme="majorBidi" w:cstheme="majorBidi"/>
          <w:b w:val="0"/>
          <w:bCs w:val="0"/>
          <w:szCs w:val="24"/>
          <w:rtl/>
        </w:rPr>
        <w:t xml:space="preserve"> مختلفة بدرجة طفيفة فى حين أن الاخريات من الصعب التفريق بينهما.  فالعزل </w:t>
      </w:r>
      <w:r w:rsidRPr="00D41278">
        <w:rPr>
          <w:rStyle w:val="Strong"/>
          <w:rFonts w:asciiTheme="majorBidi" w:hAnsiTheme="majorBidi" w:cstheme="majorBidi"/>
          <w:b w:val="0"/>
          <w:bCs w:val="0"/>
          <w:szCs w:val="24"/>
        </w:rPr>
        <w:t>GN1</w:t>
      </w:r>
      <w:r w:rsidRPr="00D41278">
        <w:rPr>
          <w:rStyle w:val="Strong"/>
          <w:rFonts w:asciiTheme="majorBidi" w:hAnsiTheme="majorBidi" w:cstheme="majorBidi"/>
          <w:b w:val="0"/>
          <w:bCs w:val="0"/>
          <w:szCs w:val="24"/>
          <w:rtl/>
        </w:rPr>
        <w:t xml:space="preserve"> ذو قدرة طفيفة فى شدة إحداث المرض  والعزل </w:t>
      </w:r>
      <w:r w:rsidRPr="00D41278">
        <w:rPr>
          <w:rStyle w:val="Strong"/>
          <w:rFonts w:asciiTheme="majorBidi" w:hAnsiTheme="majorBidi" w:cstheme="majorBidi"/>
          <w:b w:val="0"/>
          <w:bCs w:val="0"/>
          <w:szCs w:val="24"/>
        </w:rPr>
        <w:t>AB</w:t>
      </w:r>
      <w:r w:rsidRPr="00D41278">
        <w:rPr>
          <w:rStyle w:val="Strong"/>
          <w:rFonts w:asciiTheme="majorBidi" w:hAnsiTheme="majorBidi" w:cstheme="majorBidi"/>
          <w:b w:val="0"/>
          <w:bCs w:val="0"/>
          <w:szCs w:val="24"/>
          <w:rtl/>
        </w:rPr>
        <w:t xml:space="preserve"> ضعيف القدرة فى شدة إحداث المرض جنبا للعزل</w:t>
      </w:r>
      <w:r w:rsidRPr="00D41278">
        <w:rPr>
          <w:rStyle w:val="Strong"/>
          <w:rFonts w:asciiTheme="majorBidi" w:hAnsiTheme="majorBidi" w:cstheme="majorBidi"/>
          <w:b w:val="0"/>
          <w:bCs w:val="0"/>
          <w:szCs w:val="24"/>
        </w:rPr>
        <w:t>GN2 , GN3</w:t>
      </w:r>
      <w:r w:rsidRPr="00D41278">
        <w:rPr>
          <w:rStyle w:val="Strong"/>
          <w:rFonts w:asciiTheme="majorBidi" w:hAnsiTheme="majorBidi" w:cstheme="majorBidi"/>
          <w:b w:val="0"/>
          <w:bCs w:val="0"/>
          <w:szCs w:val="24"/>
          <w:rtl/>
        </w:rPr>
        <w:t xml:space="preserve"> والعزل </w:t>
      </w:r>
      <w:r w:rsidRPr="00D41278">
        <w:rPr>
          <w:rStyle w:val="Strong"/>
          <w:rFonts w:asciiTheme="majorBidi" w:hAnsiTheme="majorBidi" w:cstheme="majorBidi"/>
          <w:b w:val="0"/>
          <w:bCs w:val="0"/>
          <w:szCs w:val="24"/>
        </w:rPr>
        <w:t>SN</w:t>
      </w:r>
      <w:r w:rsidRPr="00D41278">
        <w:rPr>
          <w:rStyle w:val="Strong"/>
          <w:rFonts w:asciiTheme="majorBidi" w:hAnsiTheme="majorBidi" w:cstheme="majorBidi"/>
          <w:b w:val="0"/>
          <w:bCs w:val="0"/>
          <w:szCs w:val="24"/>
          <w:rtl/>
        </w:rPr>
        <w:t xml:space="preserve"> متوسط فى شدة إحداث المرض. </w:t>
      </w:r>
      <w:r w:rsidRPr="00D41278">
        <w:rPr>
          <w:rFonts w:asciiTheme="majorBidi" w:hAnsiTheme="majorBidi" w:cstheme="majorBidi"/>
          <w:szCs w:val="24"/>
          <w:rtl/>
        </w:rPr>
        <w:t xml:space="preserve">عموما عدم وجود عزل فطرى شديد فى حدة الإصابة فى قصب السكر يدل على أن بعض حالات الإصابة مؤخرا فى الصنف </w:t>
      </w:r>
      <w:r w:rsidRPr="00D41278">
        <w:rPr>
          <w:rFonts w:asciiTheme="majorBidi" w:hAnsiTheme="majorBidi" w:cstheme="majorBidi"/>
          <w:szCs w:val="24"/>
        </w:rPr>
        <w:t>CO6806</w:t>
      </w:r>
      <w:r w:rsidRPr="00D41278">
        <w:rPr>
          <w:rFonts w:asciiTheme="majorBidi" w:hAnsiTheme="majorBidi" w:cstheme="majorBidi"/>
          <w:szCs w:val="24"/>
          <w:rtl/>
        </w:rPr>
        <w:t xml:space="preserve"> المعروف بشدة المقاومة لمرض التفحم السوطى يدل على تدهور فى الصنف نفسه وليس بسبب العزل المسبب للمرض . توصى الدراسة بوضع وتحديد برنامج لتقييم دورى لمستوى مقاومة الأصناف المزروعة ضد مرض التفحم السوطى لوضع رؤية واسعة لأصناف مقاومة من قصب السكر . بالإضافة إلى إستمرارية الممارسات الحقلية الجارية مع التجديد والإهتمام باختيار تقاوى قصب السكر</w:t>
      </w:r>
      <w:r w:rsidRPr="00D41278">
        <w:rPr>
          <w:rStyle w:val="Strong"/>
          <w:rFonts w:asciiTheme="majorBidi" w:hAnsiTheme="majorBidi" w:cstheme="majorBidi"/>
          <w:b w:val="0"/>
          <w:bCs w:val="0"/>
          <w:szCs w:val="24"/>
          <w:rtl/>
        </w:rPr>
        <w:t>.</w:t>
      </w:r>
    </w:p>
    <w:p w:rsidR="001015A4" w:rsidRPr="00D41278" w:rsidRDefault="001015A4" w:rsidP="00D41278">
      <w:pPr>
        <w:tabs>
          <w:tab w:val="left" w:pos="2370"/>
        </w:tabs>
        <w:ind w:left="360" w:hanging="360"/>
        <w:jc w:val="right"/>
        <w:rPr>
          <w:rFonts w:asciiTheme="majorBidi" w:eastAsia="BatangChe" w:hAnsiTheme="majorBidi" w:cstheme="majorBidi"/>
          <w:szCs w:val="24"/>
        </w:rPr>
      </w:pPr>
    </w:p>
    <w:p w:rsidR="001015A4" w:rsidRPr="00C16DDA" w:rsidRDefault="001015A4" w:rsidP="00D41278">
      <w:pPr>
        <w:jc w:val="right"/>
      </w:pPr>
    </w:p>
    <w:p w:rsidR="000B0326" w:rsidRPr="001015A4" w:rsidRDefault="006305AF" w:rsidP="00D41278">
      <w:pPr>
        <w:jc w:val="right"/>
      </w:pPr>
      <w:r w:rsidRPr="001015A4">
        <w:t xml:space="preserve"> </w:t>
      </w:r>
    </w:p>
    <w:sectPr w:rsidR="000B0326" w:rsidRPr="001015A4">
      <w:headerReference w:type="even" r:id="rId15"/>
      <w:headerReference w:type="default" r:id="rId16"/>
      <w:footerReference w:type="even" r:id="rId17"/>
      <w:footerReference w:type="default" r:id="rId18"/>
      <w:headerReference w:type="first" r:id="rId19"/>
      <w:footerReference w:type="first" r:id="rId20"/>
      <w:pgSz w:w="12240" w:h="15840"/>
      <w:pgMar w:top="1879" w:right="1323" w:bottom="1876" w:left="1140" w:header="679" w:footer="8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AF" w:rsidRDefault="006305AF">
      <w:pPr>
        <w:spacing w:after="0" w:line="240" w:lineRule="auto"/>
      </w:pPr>
      <w:r>
        <w:separator/>
      </w:r>
    </w:p>
  </w:endnote>
  <w:endnote w:type="continuationSeparator" w:id="0">
    <w:p w:rsidR="006305AF" w:rsidRDefault="0063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B2"/>
    <w:family w:val="auto"/>
    <w:pitch w:val="variable"/>
    <w:sig w:usb0="00002000"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40" w:tblpY="14306"/>
      <w:tblOverlap w:val="never"/>
      <w:tblW w:w="9361" w:type="dxa"/>
      <w:tblInd w:w="0" w:type="dxa"/>
      <w:tblCellMar>
        <w:top w:w="112" w:type="dxa"/>
        <w:left w:w="154" w:type="dxa"/>
        <w:bottom w:w="0" w:type="dxa"/>
        <w:right w:w="115" w:type="dxa"/>
      </w:tblCellMar>
      <w:tblLook w:val="04A0" w:firstRow="1" w:lastRow="0" w:firstColumn="1" w:lastColumn="0" w:noHBand="0" w:noVBand="1"/>
    </w:tblPr>
    <w:tblGrid>
      <w:gridCol w:w="9361"/>
    </w:tblGrid>
    <w:tr w:rsidR="000B0326">
      <w:tc>
        <w:tcPr>
          <w:tcW w:w="9361" w:type="dxa"/>
          <w:tcBorders>
            <w:top w:val="nil"/>
            <w:left w:val="nil"/>
            <w:bottom w:val="nil"/>
            <w:right w:val="nil"/>
          </w:tcBorders>
          <w:shd w:val="clear" w:color="auto" w:fill="5B9BD5"/>
        </w:tcPr>
        <w:p w:rsidR="000B0326" w:rsidRDefault="006305AF">
          <w:pPr>
            <w:spacing w:after="0" w:line="276" w:lineRule="auto"/>
            <w:ind w:left="0" w:right="0" w:firstLine="0"/>
            <w:jc w:val="left"/>
          </w:pPr>
          <w:r>
            <w:rPr>
              <w:color w:val="FFFFFF"/>
            </w:rPr>
            <w:t xml:space="preserve">Gezira j. of agric. sci. </w:t>
          </w:r>
          <w:r>
            <w:rPr>
              <w:color w:val="FFFFFF"/>
              <w:sz w:val="22"/>
            </w:rPr>
            <w:t>9</w:t>
          </w:r>
          <w:r>
            <w:rPr>
              <w:color w:val="FFFFFF"/>
            </w:rPr>
            <w:t xml:space="preserve"> (</w:t>
          </w:r>
          <w:r>
            <w:rPr>
              <w:color w:val="FFFFFF"/>
              <w:sz w:val="22"/>
            </w:rPr>
            <w:t>1</w:t>
          </w:r>
          <w:r>
            <w:rPr>
              <w:color w:val="FFFFFF"/>
            </w:rPr>
            <w:t>) (201</w:t>
          </w:r>
          <w:r>
            <w:rPr>
              <w:color w:val="FFFFFF"/>
              <w:sz w:val="22"/>
            </w:rPr>
            <w:t>1</w:t>
          </w:r>
          <w:r>
            <w:rPr>
              <w:color w:val="FFFFFF"/>
            </w:rPr>
            <w:t xml:space="preserve">) </w:t>
          </w:r>
          <w:r>
            <w:t xml:space="preserve">   </w:t>
          </w:r>
        </w:p>
      </w:tc>
    </w:tr>
  </w:tbl>
  <w:p w:rsidR="000B0326" w:rsidRDefault="006305AF">
    <w:pPr>
      <w:spacing w:after="0" w:line="240" w:lineRule="auto"/>
      <w:ind w:left="0" w:right="0" w:firstLine="0"/>
      <w:jc w:val="left"/>
    </w:pPr>
    <w:r>
      <w:rPr>
        <w:sz w:val="32"/>
      </w:rPr>
      <w:t xml:space="preserve">    </w:t>
    </w:r>
    <w:r>
      <w:rPr>
        <w:sz w:val="32"/>
      </w:rPr>
      <w:tab/>
    </w:r>
    <w:r>
      <w:rPr>
        <w:b/>
        <w:i/>
        <w:color w:val="FFFFFF"/>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40" w:tblpY="14306"/>
      <w:tblOverlap w:val="never"/>
      <w:tblW w:w="9361" w:type="dxa"/>
      <w:tblInd w:w="0" w:type="dxa"/>
      <w:tblCellMar>
        <w:top w:w="112" w:type="dxa"/>
        <w:left w:w="154" w:type="dxa"/>
        <w:bottom w:w="0" w:type="dxa"/>
        <w:right w:w="115" w:type="dxa"/>
      </w:tblCellMar>
      <w:tblLook w:val="04A0" w:firstRow="1" w:lastRow="0" w:firstColumn="1" w:lastColumn="0" w:noHBand="0" w:noVBand="1"/>
    </w:tblPr>
    <w:tblGrid>
      <w:gridCol w:w="9361"/>
    </w:tblGrid>
    <w:tr w:rsidR="000B0326">
      <w:tc>
        <w:tcPr>
          <w:tcW w:w="9361" w:type="dxa"/>
          <w:tcBorders>
            <w:top w:val="nil"/>
            <w:left w:val="nil"/>
            <w:bottom w:val="nil"/>
            <w:right w:val="nil"/>
          </w:tcBorders>
          <w:shd w:val="clear" w:color="auto" w:fill="5B9BD5"/>
        </w:tcPr>
        <w:p w:rsidR="000B0326" w:rsidRDefault="006305AF">
          <w:pPr>
            <w:spacing w:after="0" w:line="276" w:lineRule="auto"/>
            <w:ind w:left="0" w:right="0" w:firstLine="0"/>
            <w:jc w:val="left"/>
          </w:pPr>
          <w:r>
            <w:rPr>
              <w:color w:val="FFFFFF"/>
            </w:rPr>
            <w:t xml:space="preserve">Gezira j. of agric. sci. </w:t>
          </w:r>
          <w:r>
            <w:rPr>
              <w:color w:val="FFFFFF"/>
              <w:sz w:val="22"/>
            </w:rPr>
            <w:t>9</w:t>
          </w:r>
          <w:r>
            <w:rPr>
              <w:color w:val="FFFFFF"/>
            </w:rPr>
            <w:t xml:space="preserve"> (</w:t>
          </w:r>
          <w:r w:rsidR="00D41278">
            <w:rPr>
              <w:color w:val="FFFFFF"/>
              <w:sz w:val="22"/>
            </w:rPr>
            <w:t>2</w:t>
          </w:r>
          <w:r>
            <w:rPr>
              <w:color w:val="FFFFFF"/>
            </w:rPr>
            <w:t>) (201</w:t>
          </w:r>
          <w:r>
            <w:rPr>
              <w:color w:val="FFFFFF"/>
              <w:sz w:val="22"/>
            </w:rPr>
            <w:t>1</w:t>
          </w:r>
          <w:r>
            <w:rPr>
              <w:color w:val="FFFFFF"/>
            </w:rPr>
            <w:t xml:space="preserve">) </w:t>
          </w:r>
          <w:r>
            <w:t xml:space="preserve">   </w:t>
          </w:r>
        </w:p>
      </w:tc>
    </w:tr>
  </w:tbl>
  <w:p w:rsidR="000B0326" w:rsidRDefault="006305AF">
    <w:pPr>
      <w:spacing w:after="0" w:line="240" w:lineRule="auto"/>
      <w:ind w:left="0" w:right="0" w:firstLine="0"/>
      <w:jc w:val="left"/>
    </w:pPr>
    <w:r>
      <w:rPr>
        <w:sz w:val="32"/>
      </w:rPr>
      <w:t xml:space="preserve">    </w:t>
    </w:r>
    <w:r>
      <w:rPr>
        <w:sz w:val="32"/>
      </w:rPr>
      <w:tab/>
    </w:r>
    <w:r>
      <w:rPr>
        <w:b/>
        <w:i/>
        <w:color w:val="FFFFFF"/>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40" w:tblpY="14306"/>
      <w:tblOverlap w:val="never"/>
      <w:tblW w:w="9361" w:type="dxa"/>
      <w:tblInd w:w="0" w:type="dxa"/>
      <w:tblCellMar>
        <w:top w:w="112" w:type="dxa"/>
        <w:left w:w="154" w:type="dxa"/>
        <w:bottom w:w="0" w:type="dxa"/>
        <w:right w:w="115" w:type="dxa"/>
      </w:tblCellMar>
      <w:tblLook w:val="04A0" w:firstRow="1" w:lastRow="0" w:firstColumn="1" w:lastColumn="0" w:noHBand="0" w:noVBand="1"/>
    </w:tblPr>
    <w:tblGrid>
      <w:gridCol w:w="9361"/>
    </w:tblGrid>
    <w:tr w:rsidR="000B0326">
      <w:tc>
        <w:tcPr>
          <w:tcW w:w="9361" w:type="dxa"/>
          <w:tcBorders>
            <w:top w:val="nil"/>
            <w:left w:val="nil"/>
            <w:bottom w:val="nil"/>
            <w:right w:val="nil"/>
          </w:tcBorders>
          <w:shd w:val="clear" w:color="auto" w:fill="5B9BD5"/>
        </w:tcPr>
        <w:p w:rsidR="000B0326" w:rsidRDefault="006305AF">
          <w:pPr>
            <w:spacing w:after="0" w:line="276" w:lineRule="auto"/>
            <w:ind w:left="0" w:right="0" w:firstLine="0"/>
            <w:jc w:val="left"/>
          </w:pPr>
          <w:r>
            <w:rPr>
              <w:color w:val="FFFFFF"/>
            </w:rPr>
            <w:t xml:space="preserve">Gezira j. of agric. sci. </w:t>
          </w:r>
          <w:r>
            <w:rPr>
              <w:color w:val="FFFFFF"/>
              <w:sz w:val="22"/>
            </w:rPr>
            <w:t>9</w:t>
          </w:r>
          <w:r>
            <w:rPr>
              <w:color w:val="FFFFFF"/>
            </w:rPr>
            <w:t xml:space="preserve"> (</w:t>
          </w:r>
          <w:r>
            <w:rPr>
              <w:color w:val="FFFFFF"/>
              <w:sz w:val="22"/>
            </w:rPr>
            <w:t>1</w:t>
          </w:r>
          <w:r>
            <w:rPr>
              <w:color w:val="FFFFFF"/>
            </w:rPr>
            <w:t>) (201</w:t>
          </w:r>
          <w:r>
            <w:rPr>
              <w:color w:val="FFFFFF"/>
              <w:sz w:val="22"/>
            </w:rPr>
            <w:t>1</w:t>
          </w:r>
          <w:r>
            <w:rPr>
              <w:color w:val="FFFFFF"/>
            </w:rPr>
            <w:t xml:space="preserve">) </w:t>
          </w:r>
          <w:r>
            <w:t xml:space="preserve">   </w:t>
          </w:r>
        </w:p>
      </w:tc>
    </w:tr>
  </w:tbl>
  <w:p w:rsidR="000B0326" w:rsidRDefault="006305AF">
    <w:pPr>
      <w:spacing w:after="0" w:line="240" w:lineRule="auto"/>
      <w:ind w:left="0" w:right="0" w:firstLine="0"/>
      <w:jc w:val="left"/>
    </w:pPr>
    <w:r>
      <w:rPr>
        <w:sz w:val="32"/>
      </w:rPr>
      <w:t xml:space="preserve">    </w:t>
    </w:r>
    <w:r>
      <w:rPr>
        <w:sz w:val="32"/>
      </w:rPr>
      <w:tab/>
    </w:r>
    <w:r>
      <w:rPr>
        <w:b/>
        <w:i/>
        <w:color w:val="FFFFFF"/>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AF" w:rsidRDefault="006305AF">
      <w:pPr>
        <w:spacing w:after="0" w:line="240" w:lineRule="auto"/>
      </w:pPr>
      <w:r>
        <w:separator/>
      </w:r>
    </w:p>
  </w:footnote>
  <w:footnote w:type="continuationSeparator" w:id="0">
    <w:p w:rsidR="006305AF" w:rsidRDefault="00630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40" w:tblpY="757"/>
      <w:tblOverlap w:val="never"/>
      <w:tblW w:w="9527" w:type="dxa"/>
      <w:tblInd w:w="0" w:type="dxa"/>
      <w:tblCellMar>
        <w:top w:w="89" w:type="dxa"/>
        <w:left w:w="154" w:type="dxa"/>
        <w:bottom w:w="0" w:type="dxa"/>
        <w:right w:w="115" w:type="dxa"/>
      </w:tblCellMar>
      <w:tblLook w:val="04A0" w:firstRow="1" w:lastRow="0" w:firstColumn="1" w:lastColumn="0" w:noHBand="0" w:noVBand="1"/>
    </w:tblPr>
    <w:tblGrid>
      <w:gridCol w:w="9527"/>
    </w:tblGrid>
    <w:tr w:rsidR="000B0326">
      <w:tc>
        <w:tcPr>
          <w:tcW w:w="9527" w:type="dxa"/>
          <w:tcBorders>
            <w:top w:val="single" w:sz="62" w:space="0" w:color="5B9BD5"/>
            <w:left w:val="nil"/>
            <w:bottom w:val="nil"/>
            <w:right w:val="nil"/>
          </w:tcBorders>
          <w:shd w:val="clear" w:color="auto" w:fill="5B9BD5"/>
        </w:tcPr>
        <w:p w:rsidR="000B0326" w:rsidRDefault="006305AF">
          <w:pPr>
            <w:spacing w:after="0" w:line="276" w:lineRule="auto"/>
            <w:ind w:left="0" w:right="0" w:firstLine="0"/>
            <w:jc w:val="left"/>
          </w:pPr>
          <w:r>
            <w:rPr>
              <w:color w:val="FFFFFF"/>
            </w:rPr>
            <w:t xml:space="preserve">Gezira j. of agric. sci. </w:t>
          </w:r>
          <w:r>
            <w:rPr>
              <w:color w:val="FFFFFF"/>
              <w:sz w:val="22"/>
            </w:rPr>
            <w:t>9</w:t>
          </w:r>
          <w:r>
            <w:rPr>
              <w:color w:val="FFFFFF"/>
            </w:rPr>
            <w:t xml:space="preserve"> (</w:t>
          </w:r>
          <w:r>
            <w:rPr>
              <w:color w:val="FFFFFF"/>
              <w:sz w:val="22"/>
            </w:rPr>
            <w:t>1</w:t>
          </w:r>
          <w:r>
            <w:rPr>
              <w:color w:val="FFFFFF"/>
            </w:rPr>
            <w:t>) (201</w:t>
          </w:r>
          <w:r>
            <w:rPr>
              <w:color w:val="FFFFFF"/>
              <w:sz w:val="22"/>
            </w:rPr>
            <w:t>1</w:t>
          </w:r>
          <w:r>
            <w:rPr>
              <w:color w:val="FFFFFF"/>
            </w:rPr>
            <w:t xml:space="preserve">) </w:t>
          </w:r>
          <w:r>
            <w:t xml:space="preserve">   </w:t>
          </w:r>
        </w:p>
      </w:tc>
    </w:tr>
  </w:tbl>
  <w:p w:rsidR="000B0326" w:rsidRDefault="006305AF">
    <w:pPr>
      <w:spacing w:after="0" w:line="240" w:lineRule="auto"/>
      <w:ind w:left="0" w:right="0" w:firstLine="0"/>
      <w:jc w:val="left"/>
    </w:pPr>
    <w:r>
      <w:rPr>
        <w:b/>
        <w:i/>
        <w:color w:val="833C0B"/>
        <w:sz w:val="32"/>
      </w:rPr>
      <w:t xml:space="preserve">  </w:t>
    </w:r>
    <w:r>
      <w:t xml:space="preserve">   </w:t>
    </w:r>
  </w:p>
  <w:p w:rsidR="000B0326" w:rsidRDefault="006305AF">
    <w:pPr>
      <w:spacing w:after="0" w:line="240" w:lineRule="auto"/>
      <w:ind w:left="0" w:right="0" w:firstLine="0"/>
      <w:jc w:val="left"/>
    </w:pPr>
    <w:r>
      <w:rPr>
        <w:color w:val="FFC000"/>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40" w:tblpY="757"/>
      <w:tblOverlap w:val="never"/>
      <w:tblW w:w="9527" w:type="dxa"/>
      <w:tblInd w:w="0" w:type="dxa"/>
      <w:tblCellMar>
        <w:top w:w="89" w:type="dxa"/>
        <w:left w:w="154" w:type="dxa"/>
        <w:bottom w:w="0" w:type="dxa"/>
        <w:right w:w="115" w:type="dxa"/>
      </w:tblCellMar>
      <w:tblLook w:val="04A0" w:firstRow="1" w:lastRow="0" w:firstColumn="1" w:lastColumn="0" w:noHBand="0" w:noVBand="1"/>
    </w:tblPr>
    <w:tblGrid>
      <w:gridCol w:w="9527"/>
    </w:tblGrid>
    <w:tr w:rsidR="000B0326">
      <w:tc>
        <w:tcPr>
          <w:tcW w:w="9527" w:type="dxa"/>
          <w:tcBorders>
            <w:top w:val="single" w:sz="62" w:space="0" w:color="5B9BD5"/>
            <w:left w:val="nil"/>
            <w:bottom w:val="nil"/>
            <w:right w:val="nil"/>
          </w:tcBorders>
          <w:shd w:val="clear" w:color="auto" w:fill="5B9BD5"/>
        </w:tcPr>
        <w:p w:rsidR="000B0326" w:rsidRDefault="006305AF">
          <w:pPr>
            <w:spacing w:after="0" w:line="276" w:lineRule="auto"/>
            <w:ind w:left="0" w:right="0" w:firstLine="0"/>
            <w:jc w:val="left"/>
          </w:pPr>
          <w:r>
            <w:rPr>
              <w:color w:val="FFFFFF"/>
            </w:rPr>
            <w:t xml:space="preserve">Gezira j. of agric. sci. </w:t>
          </w:r>
          <w:r>
            <w:rPr>
              <w:color w:val="FFFFFF"/>
              <w:sz w:val="22"/>
            </w:rPr>
            <w:t>9</w:t>
          </w:r>
          <w:r>
            <w:rPr>
              <w:color w:val="FFFFFF"/>
            </w:rPr>
            <w:t xml:space="preserve"> (</w:t>
          </w:r>
          <w:r w:rsidR="001015A4">
            <w:rPr>
              <w:color w:val="FFFFFF"/>
              <w:sz w:val="22"/>
            </w:rPr>
            <w:t>2</w:t>
          </w:r>
          <w:r>
            <w:rPr>
              <w:color w:val="FFFFFF"/>
            </w:rPr>
            <w:t>) (201</w:t>
          </w:r>
          <w:r>
            <w:rPr>
              <w:color w:val="FFFFFF"/>
              <w:sz w:val="22"/>
            </w:rPr>
            <w:t>1</w:t>
          </w:r>
          <w:r>
            <w:rPr>
              <w:color w:val="FFFFFF"/>
            </w:rPr>
            <w:t xml:space="preserve">) </w:t>
          </w:r>
          <w:r>
            <w:t xml:space="preserve">   </w:t>
          </w:r>
        </w:p>
      </w:tc>
    </w:tr>
  </w:tbl>
  <w:p w:rsidR="000B0326" w:rsidRDefault="006305AF">
    <w:pPr>
      <w:spacing w:after="0" w:line="240" w:lineRule="auto"/>
      <w:ind w:left="0" w:right="0" w:firstLine="0"/>
      <w:jc w:val="left"/>
    </w:pPr>
    <w:r>
      <w:rPr>
        <w:b/>
        <w:i/>
        <w:color w:val="833C0B"/>
        <w:sz w:val="32"/>
      </w:rPr>
      <w:t xml:space="preserve">  </w:t>
    </w:r>
    <w:r>
      <w:t xml:space="preserve">   </w:t>
    </w:r>
  </w:p>
  <w:p w:rsidR="000B0326" w:rsidRDefault="006305AF">
    <w:pPr>
      <w:spacing w:after="0" w:line="240" w:lineRule="auto"/>
      <w:ind w:left="0" w:right="0" w:firstLine="0"/>
      <w:jc w:val="left"/>
    </w:pPr>
    <w:r>
      <w:rPr>
        <w:color w:val="FFC000"/>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40" w:tblpY="757"/>
      <w:tblOverlap w:val="never"/>
      <w:tblW w:w="9527" w:type="dxa"/>
      <w:tblInd w:w="0" w:type="dxa"/>
      <w:tblCellMar>
        <w:top w:w="89" w:type="dxa"/>
        <w:left w:w="154" w:type="dxa"/>
        <w:bottom w:w="0" w:type="dxa"/>
        <w:right w:w="115" w:type="dxa"/>
      </w:tblCellMar>
      <w:tblLook w:val="04A0" w:firstRow="1" w:lastRow="0" w:firstColumn="1" w:lastColumn="0" w:noHBand="0" w:noVBand="1"/>
    </w:tblPr>
    <w:tblGrid>
      <w:gridCol w:w="9527"/>
    </w:tblGrid>
    <w:tr w:rsidR="000B0326">
      <w:tc>
        <w:tcPr>
          <w:tcW w:w="9527" w:type="dxa"/>
          <w:tcBorders>
            <w:top w:val="single" w:sz="62" w:space="0" w:color="5B9BD5"/>
            <w:left w:val="nil"/>
            <w:bottom w:val="nil"/>
            <w:right w:val="nil"/>
          </w:tcBorders>
          <w:shd w:val="clear" w:color="auto" w:fill="5B9BD5"/>
        </w:tcPr>
        <w:p w:rsidR="000B0326" w:rsidRDefault="006305AF">
          <w:pPr>
            <w:spacing w:after="0" w:line="276" w:lineRule="auto"/>
            <w:ind w:left="0" w:right="0" w:firstLine="0"/>
            <w:jc w:val="left"/>
          </w:pPr>
          <w:r>
            <w:rPr>
              <w:color w:val="FFFFFF"/>
            </w:rPr>
            <w:t xml:space="preserve">Gezira j. of agric. sci. </w:t>
          </w:r>
          <w:r>
            <w:rPr>
              <w:color w:val="FFFFFF"/>
              <w:sz w:val="22"/>
            </w:rPr>
            <w:t>9</w:t>
          </w:r>
          <w:r>
            <w:rPr>
              <w:color w:val="FFFFFF"/>
            </w:rPr>
            <w:t xml:space="preserve"> (</w:t>
          </w:r>
          <w:r>
            <w:rPr>
              <w:color w:val="FFFFFF"/>
              <w:sz w:val="22"/>
            </w:rPr>
            <w:t>1</w:t>
          </w:r>
          <w:r>
            <w:rPr>
              <w:color w:val="FFFFFF"/>
            </w:rPr>
            <w:t>) (201</w:t>
          </w:r>
          <w:r>
            <w:rPr>
              <w:color w:val="FFFFFF"/>
              <w:sz w:val="22"/>
            </w:rPr>
            <w:t>1</w:t>
          </w:r>
          <w:r>
            <w:rPr>
              <w:color w:val="FFFFFF"/>
            </w:rPr>
            <w:t xml:space="preserve">) </w:t>
          </w:r>
          <w:r>
            <w:t xml:space="preserve">   </w:t>
          </w:r>
        </w:p>
      </w:tc>
    </w:tr>
  </w:tbl>
  <w:p w:rsidR="000B0326" w:rsidRDefault="006305AF">
    <w:pPr>
      <w:spacing w:after="0" w:line="240" w:lineRule="auto"/>
      <w:ind w:left="0" w:right="0" w:firstLine="0"/>
      <w:jc w:val="left"/>
    </w:pPr>
    <w:r>
      <w:rPr>
        <w:b/>
        <w:i/>
        <w:color w:val="833C0B"/>
        <w:sz w:val="32"/>
      </w:rPr>
      <w:t xml:space="preserve">  </w:t>
    </w:r>
    <w:r>
      <w:t xml:space="preserve">   </w:t>
    </w:r>
  </w:p>
  <w:p w:rsidR="000B0326" w:rsidRDefault="006305AF">
    <w:pPr>
      <w:spacing w:after="0" w:line="240" w:lineRule="auto"/>
      <w:ind w:left="0" w:right="0" w:firstLine="0"/>
      <w:jc w:val="left"/>
    </w:pPr>
    <w:r>
      <w:rPr>
        <w:color w:val="FFC000"/>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1274"/>
    <w:multiLevelType w:val="hybridMultilevel"/>
    <w:tmpl w:val="335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72252"/>
    <w:multiLevelType w:val="hybridMultilevel"/>
    <w:tmpl w:val="B9F80F0C"/>
    <w:lvl w:ilvl="0" w:tplc="3796DB8A">
      <w:start w:val="24"/>
      <w:numFmt w:val="bullet"/>
      <w:lvlText w:val=""/>
      <w:lvlJc w:val="left"/>
      <w:pPr>
        <w:tabs>
          <w:tab w:val="num" w:pos="720"/>
        </w:tabs>
        <w:ind w:left="720" w:hanging="360"/>
      </w:pPr>
      <w:rPr>
        <w:rFonts w:ascii="Symbol" w:eastAsia="Times New Roman" w:hAnsi="Symbol" w:cs="Traditional Arabic"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513630"/>
    <w:multiLevelType w:val="hybridMultilevel"/>
    <w:tmpl w:val="C67AAEA8"/>
    <w:lvl w:ilvl="0" w:tplc="DE38B8EA">
      <w:start w:val="1"/>
      <w:numFmt w:val="lowerRoman"/>
      <w:lvlText w:val="(%1)"/>
      <w:lvlJc w:val="left"/>
      <w:pPr>
        <w:tabs>
          <w:tab w:val="num" w:pos="1440"/>
        </w:tabs>
        <w:ind w:left="1440" w:hanging="720"/>
      </w:pPr>
      <w:rPr>
        <w:rFonts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6C7811"/>
    <w:multiLevelType w:val="hybridMultilevel"/>
    <w:tmpl w:val="9D94A314"/>
    <w:lvl w:ilvl="0" w:tplc="7BA85E7E">
      <w:start w:val="1"/>
      <w:numFmt w:val="lowerRoman"/>
      <w:lvlText w:val="(%1)"/>
      <w:lvlJc w:val="left"/>
      <w:pPr>
        <w:tabs>
          <w:tab w:val="num" w:pos="573"/>
        </w:tabs>
        <w:ind w:left="573" w:hanging="720"/>
      </w:pPr>
      <w:rPr>
        <w:rFonts w:hint="default"/>
      </w:rPr>
    </w:lvl>
    <w:lvl w:ilvl="1" w:tplc="04090019" w:tentative="1">
      <w:start w:val="1"/>
      <w:numFmt w:val="lowerLetter"/>
      <w:lvlText w:val="%2."/>
      <w:lvlJc w:val="left"/>
      <w:pPr>
        <w:tabs>
          <w:tab w:val="num" w:pos="933"/>
        </w:tabs>
        <w:ind w:left="933" w:hanging="360"/>
      </w:pPr>
    </w:lvl>
    <w:lvl w:ilvl="2" w:tplc="0409001B" w:tentative="1">
      <w:start w:val="1"/>
      <w:numFmt w:val="lowerRoman"/>
      <w:lvlText w:val="%3."/>
      <w:lvlJc w:val="right"/>
      <w:pPr>
        <w:tabs>
          <w:tab w:val="num" w:pos="1653"/>
        </w:tabs>
        <w:ind w:left="1653" w:hanging="180"/>
      </w:pPr>
    </w:lvl>
    <w:lvl w:ilvl="3" w:tplc="0409000F" w:tentative="1">
      <w:start w:val="1"/>
      <w:numFmt w:val="decimal"/>
      <w:lvlText w:val="%4."/>
      <w:lvlJc w:val="left"/>
      <w:pPr>
        <w:tabs>
          <w:tab w:val="num" w:pos="2373"/>
        </w:tabs>
        <w:ind w:left="2373" w:hanging="360"/>
      </w:pPr>
    </w:lvl>
    <w:lvl w:ilvl="4" w:tplc="04090019" w:tentative="1">
      <w:start w:val="1"/>
      <w:numFmt w:val="lowerLetter"/>
      <w:lvlText w:val="%5."/>
      <w:lvlJc w:val="left"/>
      <w:pPr>
        <w:tabs>
          <w:tab w:val="num" w:pos="3093"/>
        </w:tabs>
        <w:ind w:left="3093" w:hanging="360"/>
      </w:pPr>
    </w:lvl>
    <w:lvl w:ilvl="5" w:tplc="0409001B" w:tentative="1">
      <w:start w:val="1"/>
      <w:numFmt w:val="lowerRoman"/>
      <w:lvlText w:val="%6."/>
      <w:lvlJc w:val="right"/>
      <w:pPr>
        <w:tabs>
          <w:tab w:val="num" w:pos="3813"/>
        </w:tabs>
        <w:ind w:left="3813" w:hanging="180"/>
      </w:pPr>
    </w:lvl>
    <w:lvl w:ilvl="6" w:tplc="0409000F" w:tentative="1">
      <w:start w:val="1"/>
      <w:numFmt w:val="decimal"/>
      <w:lvlText w:val="%7."/>
      <w:lvlJc w:val="left"/>
      <w:pPr>
        <w:tabs>
          <w:tab w:val="num" w:pos="4533"/>
        </w:tabs>
        <w:ind w:left="4533" w:hanging="360"/>
      </w:pPr>
    </w:lvl>
    <w:lvl w:ilvl="7" w:tplc="04090019" w:tentative="1">
      <w:start w:val="1"/>
      <w:numFmt w:val="lowerLetter"/>
      <w:lvlText w:val="%8."/>
      <w:lvlJc w:val="left"/>
      <w:pPr>
        <w:tabs>
          <w:tab w:val="num" w:pos="5253"/>
        </w:tabs>
        <w:ind w:left="5253" w:hanging="360"/>
      </w:pPr>
    </w:lvl>
    <w:lvl w:ilvl="8" w:tplc="0409001B" w:tentative="1">
      <w:start w:val="1"/>
      <w:numFmt w:val="lowerRoman"/>
      <w:lvlText w:val="%9."/>
      <w:lvlJc w:val="right"/>
      <w:pPr>
        <w:tabs>
          <w:tab w:val="num" w:pos="5973"/>
        </w:tabs>
        <w:ind w:left="5973" w:hanging="180"/>
      </w:pPr>
    </w:lvl>
  </w:abstractNum>
  <w:abstractNum w:abstractNumId="4">
    <w:nsid w:val="37690104"/>
    <w:multiLevelType w:val="hybridMultilevel"/>
    <w:tmpl w:val="75221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A024F4"/>
    <w:multiLevelType w:val="hybridMultilevel"/>
    <w:tmpl w:val="39362168"/>
    <w:lvl w:ilvl="0" w:tplc="7E92352C">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36703"/>
    <w:multiLevelType w:val="singleLevel"/>
    <w:tmpl w:val="34B8DC64"/>
    <w:lvl w:ilvl="0">
      <w:start w:val="12"/>
      <w:numFmt w:val="upperLetter"/>
      <w:lvlText w:val="%1-"/>
      <w:lvlJc w:val="left"/>
      <w:pPr>
        <w:tabs>
          <w:tab w:val="num" w:pos="360"/>
        </w:tabs>
        <w:ind w:right="360" w:hanging="360"/>
      </w:pPr>
      <w:rPr>
        <w:rFonts w:hint="default"/>
      </w:rPr>
    </w:lvl>
  </w:abstractNum>
  <w:abstractNum w:abstractNumId="7">
    <w:nsid w:val="6D5C399D"/>
    <w:multiLevelType w:val="multilevel"/>
    <w:tmpl w:val="5B88E458"/>
    <w:lvl w:ilvl="0">
      <w:start w:val="1"/>
      <w:numFmt w:val="lowerLetter"/>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nsid w:val="7D4C103F"/>
    <w:multiLevelType w:val="hybridMultilevel"/>
    <w:tmpl w:val="F7AAE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CFF"/>
    <w:multiLevelType w:val="hybridMultilevel"/>
    <w:tmpl w:val="A74451DA"/>
    <w:lvl w:ilvl="0" w:tplc="F2F09904">
      <w:start w:val="1"/>
      <w:numFmt w:val="lowerRoman"/>
      <w:lvlText w:val="%1."/>
      <w:lvlJc w:val="right"/>
      <w:pPr>
        <w:tabs>
          <w:tab w:val="num" w:pos="0"/>
        </w:tabs>
        <w:ind w:left="-57" w:firstLine="57"/>
      </w:pPr>
      <w:rPr>
        <w:rFonts w:ascii="Times New Roman" w:eastAsia="Times New Roman" w:hAnsi="Times New Roman"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9"/>
  </w:num>
  <w:num w:numId="3">
    <w:abstractNumId w:val="0"/>
  </w:num>
  <w:num w:numId="4">
    <w:abstractNumId w:val="8"/>
  </w:num>
  <w:num w:numId="5">
    <w:abstractNumId w:val="7"/>
  </w:num>
  <w:num w:numId="6">
    <w:abstractNumId w:val="6"/>
  </w:num>
  <w:num w:numId="7">
    <w:abstractNumId w:val="1"/>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26"/>
    <w:rsid w:val="000B0326"/>
    <w:rsid w:val="001015A4"/>
    <w:rsid w:val="003542D1"/>
    <w:rsid w:val="00487972"/>
    <w:rsid w:val="00510D68"/>
    <w:rsid w:val="00574F26"/>
    <w:rsid w:val="00586073"/>
    <w:rsid w:val="006305AF"/>
    <w:rsid w:val="0069769E"/>
    <w:rsid w:val="006E3A5E"/>
    <w:rsid w:val="00BB13E6"/>
    <w:rsid w:val="00D41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192BF76-563C-4F15-9EB6-28166B02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33" w:lineRule="auto"/>
      <w:ind w:left="-5" w:right="-12" w:hanging="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spacing w:after="0" w:line="233" w:lineRule="auto"/>
      <w:ind w:left="10" w:right="-14" w:hanging="10"/>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qFormat/>
    <w:rsid w:val="00586073"/>
    <w:pPr>
      <w:keepNext/>
      <w:spacing w:after="0" w:line="240" w:lineRule="auto"/>
      <w:ind w:left="0" w:right="0" w:firstLine="0"/>
      <w:jc w:val="left"/>
      <w:outlineLvl w:val="1"/>
    </w:pPr>
    <w:rPr>
      <w:b/>
      <w:bCs/>
      <w:color w:val="auto"/>
      <w:sz w:val="36"/>
      <w:szCs w:val="36"/>
    </w:rPr>
  </w:style>
  <w:style w:type="paragraph" w:styleId="Heading3">
    <w:name w:val="heading 3"/>
    <w:basedOn w:val="Normal"/>
    <w:next w:val="Normal"/>
    <w:link w:val="Heading3Char"/>
    <w:qFormat/>
    <w:rsid w:val="00586073"/>
    <w:pPr>
      <w:keepNext/>
      <w:spacing w:after="0" w:line="240" w:lineRule="auto"/>
      <w:ind w:left="0" w:right="0" w:firstLine="0"/>
      <w:outlineLvl w:val="2"/>
    </w:pPr>
    <w:rPr>
      <w:b/>
      <w:bCs/>
      <w:color w:val="auto"/>
      <w:sz w:val="36"/>
      <w:szCs w:val="36"/>
    </w:rPr>
  </w:style>
  <w:style w:type="paragraph" w:styleId="Heading4">
    <w:name w:val="heading 4"/>
    <w:basedOn w:val="Normal"/>
    <w:next w:val="Normal"/>
    <w:link w:val="Heading4Char"/>
    <w:qFormat/>
    <w:rsid w:val="00586073"/>
    <w:pPr>
      <w:keepNext/>
      <w:spacing w:after="0" w:line="240" w:lineRule="auto"/>
      <w:ind w:left="0" w:right="0" w:firstLine="0"/>
      <w:jc w:val="center"/>
      <w:outlineLvl w:val="3"/>
    </w:pPr>
    <w:rPr>
      <w:b/>
      <w:bCs/>
      <w:color w:val="auto"/>
      <w:sz w:val="32"/>
      <w:szCs w:val="32"/>
    </w:rPr>
  </w:style>
  <w:style w:type="paragraph" w:styleId="Heading6">
    <w:name w:val="heading 6"/>
    <w:basedOn w:val="Normal"/>
    <w:next w:val="Normal"/>
    <w:link w:val="Heading6Char"/>
    <w:qFormat/>
    <w:rsid w:val="00586073"/>
    <w:pPr>
      <w:bidi/>
      <w:spacing w:before="240" w:after="60" w:line="240" w:lineRule="auto"/>
      <w:ind w:left="0" w:right="0" w:firstLine="0"/>
      <w:jc w:val="left"/>
      <w:outlineLvl w:val="5"/>
    </w:pPr>
    <w:rPr>
      <w:b/>
      <w:b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3542D1"/>
    <w:pPr>
      <w:spacing w:after="0" w:line="240" w:lineRule="auto"/>
      <w:ind w:left="0" w:right="0" w:firstLine="0"/>
      <w:jc w:val="left"/>
    </w:pPr>
    <w:rPr>
      <w:color w:val="auto"/>
      <w:sz w:val="48"/>
      <w:szCs w:val="48"/>
    </w:rPr>
  </w:style>
  <w:style w:type="character" w:customStyle="1" w:styleId="BodyTextChar">
    <w:name w:val="Body Text Char"/>
    <w:basedOn w:val="DefaultParagraphFont"/>
    <w:link w:val="BodyText"/>
    <w:rsid w:val="003542D1"/>
    <w:rPr>
      <w:rFonts w:ascii="Times New Roman" w:eastAsia="Times New Roman" w:hAnsi="Times New Roman" w:cs="Times New Roman"/>
      <w:sz w:val="48"/>
      <w:szCs w:val="48"/>
    </w:rPr>
  </w:style>
  <w:style w:type="paragraph" w:styleId="Subtitle">
    <w:name w:val="Subtitle"/>
    <w:basedOn w:val="Normal"/>
    <w:link w:val="SubtitleChar"/>
    <w:qFormat/>
    <w:rsid w:val="003542D1"/>
    <w:pPr>
      <w:spacing w:after="0" w:line="240" w:lineRule="auto"/>
      <w:ind w:left="0" w:right="0" w:firstLine="0"/>
    </w:pPr>
    <w:rPr>
      <w:rFonts w:eastAsia="MS Mincho"/>
      <w:b/>
      <w:bCs/>
      <w:color w:val="auto"/>
      <w:szCs w:val="24"/>
    </w:rPr>
  </w:style>
  <w:style w:type="character" w:customStyle="1" w:styleId="SubtitleChar">
    <w:name w:val="Subtitle Char"/>
    <w:basedOn w:val="DefaultParagraphFont"/>
    <w:link w:val="Subtitle"/>
    <w:rsid w:val="003542D1"/>
    <w:rPr>
      <w:rFonts w:ascii="Times New Roman" w:eastAsia="MS Mincho" w:hAnsi="Times New Roman" w:cs="Times New Roman"/>
      <w:b/>
      <w:bCs/>
      <w:sz w:val="24"/>
      <w:szCs w:val="24"/>
    </w:rPr>
  </w:style>
  <w:style w:type="paragraph" w:styleId="BodyTextIndent">
    <w:name w:val="Body Text Indent"/>
    <w:basedOn w:val="Normal"/>
    <w:link w:val="BodyTextIndentChar"/>
    <w:rsid w:val="003542D1"/>
    <w:pPr>
      <w:spacing w:after="120" w:line="240" w:lineRule="auto"/>
      <w:ind w:left="360" w:right="0" w:firstLine="0"/>
      <w:jc w:val="left"/>
    </w:pPr>
    <w:rPr>
      <w:color w:val="auto"/>
      <w:szCs w:val="24"/>
    </w:rPr>
  </w:style>
  <w:style w:type="character" w:customStyle="1" w:styleId="BodyTextIndentChar">
    <w:name w:val="Body Text Indent Char"/>
    <w:basedOn w:val="DefaultParagraphFont"/>
    <w:link w:val="BodyTextIndent"/>
    <w:rsid w:val="003542D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860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58607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rsid w:val="00586073"/>
    <w:rPr>
      <w:rFonts w:ascii="Times New Roman" w:eastAsia="Times New Roman" w:hAnsi="Times New Roman" w:cs="Times New Roman"/>
      <w:b/>
      <w:bCs/>
      <w:sz w:val="32"/>
      <w:szCs w:val="32"/>
    </w:rPr>
  </w:style>
  <w:style w:type="character" w:customStyle="1" w:styleId="Heading6Char">
    <w:name w:val="Heading 6 Char"/>
    <w:basedOn w:val="DefaultParagraphFont"/>
    <w:link w:val="Heading6"/>
    <w:rsid w:val="00586073"/>
    <w:rPr>
      <w:rFonts w:ascii="Times New Roman" w:eastAsia="Times New Roman" w:hAnsi="Times New Roman" w:cs="Times New Roman"/>
      <w:b/>
      <w:bCs/>
    </w:rPr>
  </w:style>
  <w:style w:type="paragraph" w:styleId="Title">
    <w:name w:val="Title"/>
    <w:basedOn w:val="Normal"/>
    <w:link w:val="TitleChar"/>
    <w:qFormat/>
    <w:rsid w:val="00586073"/>
    <w:pPr>
      <w:spacing w:after="0" w:line="240" w:lineRule="auto"/>
      <w:ind w:left="0" w:right="0" w:firstLine="0"/>
      <w:jc w:val="center"/>
    </w:pPr>
    <w:rPr>
      <w:b/>
      <w:bCs/>
      <w:color w:val="auto"/>
      <w:sz w:val="46"/>
      <w:szCs w:val="46"/>
      <w:lang w:eastAsia="ar-SA"/>
    </w:rPr>
  </w:style>
  <w:style w:type="character" w:customStyle="1" w:styleId="TitleChar">
    <w:name w:val="Title Char"/>
    <w:basedOn w:val="DefaultParagraphFont"/>
    <w:link w:val="Title"/>
    <w:rsid w:val="00586073"/>
    <w:rPr>
      <w:rFonts w:ascii="Times New Roman" w:eastAsia="Times New Roman" w:hAnsi="Times New Roman" w:cs="Times New Roman"/>
      <w:b/>
      <w:bCs/>
      <w:sz w:val="46"/>
      <w:szCs w:val="46"/>
      <w:lang w:eastAsia="ar-SA"/>
    </w:rPr>
  </w:style>
  <w:style w:type="paragraph" w:styleId="Footer">
    <w:name w:val="footer"/>
    <w:basedOn w:val="Normal"/>
    <w:link w:val="FooterChar"/>
    <w:rsid w:val="00586073"/>
    <w:pPr>
      <w:tabs>
        <w:tab w:val="center" w:pos="4153"/>
        <w:tab w:val="right" w:pos="8306"/>
      </w:tabs>
      <w:spacing w:after="0" w:line="240" w:lineRule="auto"/>
      <w:ind w:left="0" w:right="0" w:firstLine="0"/>
      <w:jc w:val="left"/>
    </w:pPr>
    <w:rPr>
      <w:color w:val="auto"/>
      <w:szCs w:val="24"/>
    </w:rPr>
  </w:style>
  <w:style w:type="character" w:customStyle="1" w:styleId="FooterChar">
    <w:name w:val="Footer Char"/>
    <w:basedOn w:val="DefaultParagraphFont"/>
    <w:link w:val="Footer"/>
    <w:rsid w:val="00586073"/>
    <w:rPr>
      <w:rFonts w:ascii="Times New Roman" w:eastAsia="Times New Roman" w:hAnsi="Times New Roman" w:cs="Times New Roman"/>
      <w:sz w:val="24"/>
      <w:szCs w:val="24"/>
    </w:rPr>
  </w:style>
  <w:style w:type="character" w:styleId="PageNumber">
    <w:name w:val="page number"/>
    <w:basedOn w:val="DefaultParagraphFont"/>
    <w:rsid w:val="00586073"/>
  </w:style>
  <w:style w:type="table" w:styleId="TableGrid0">
    <w:name w:val="Table Grid"/>
    <w:basedOn w:val="TableNormal"/>
    <w:rsid w:val="005860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586073"/>
    <w:pPr>
      <w:spacing w:after="0" w:line="240" w:lineRule="auto"/>
      <w:ind w:left="0" w:right="0" w:firstLine="0"/>
      <w:jc w:val="left"/>
    </w:pPr>
    <w:rPr>
      <w:color w:val="auto"/>
      <w:sz w:val="20"/>
      <w:szCs w:val="20"/>
    </w:rPr>
  </w:style>
  <w:style w:type="character" w:customStyle="1" w:styleId="CommentTextChar">
    <w:name w:val="Comment Text Char"/>
    <w:basedOn w:val="DefaultParagraphFont"/>
    <w:link w:val="CommentText"/>
    <w:rsid w:val="005860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86073"/>
    <w:rPr>
      <w:b/>
      <w:bCs/>
    </w:rPr>
  </w:style>
  <w:style w:type="character" w:customStyle="1" w:styleId="CommentSubjectChar">
    <w:name w:val="Comment Subject Char"/>
    <w:basedOn w:val="CommentTextChar"/>
    <w:link w:val="CommentSubject"/>
    <w:rsid w:val="00586073"/>
    <w:rPr>
      <w:rFonts w:ascii="Times New Roman" w:eastAsia="Times New Roman" w:hAnsi="Times New Roman" w:cs="Times New Roman"/>
      <w:b/>
      <w:bCs/>
      <w:sz w:val="20"/>
      <w:szCs w:val="20"/>
    </w:rPr>
  </w:style>
  <w:style w:type="character" w:styleId="Hyperlink">
    <w:name w:val="Hyperlink"/>
    <w:basedOn w:val="DefaultParagraphFont"/>
    <w:rsid w:val="00586073"/>
    <w:rPr>
      <w:color w:val="0000FF"/>
      <w:u w:val="single"/>
    </w:rPr>
  </w:style>
  <w:style w:type="paragraph" w:styleId="BodyText2">
    <w:name w:val="Body Text 2"/>
    <w:basedOn w:val="Normal"/>
    <w:link w:val="BodyText2Char"/>
    <w:rsid w:val="00586073"/>
    <w:pPr>
      <w:bidi/>
      <w:spacing w:after="120" w:line="480" w:lineRule="auto"/>
      <w:ind w:left="0" w:right="0" w:firstLine="0"/>
      <w:jc w:val="left"/>
    </w:pPr>
    <w:rPr>
      <w:color w:val="auto"/>
      <w:szCs w:val="24"/>
      <w:lang w:eastAsia="ar-SA"/>
    </w:rPr>
  </w:style>
  <w:style w:type="character" w:customStyle="1" w:styleId="BodyText2Char">
    <w:name w:val="Body Text 2 Char"/>
    <w:basedOn w:val="DefaultParagraphFont"/>
    <w:link w:val="BodyText2"/>
    <w:rsid w:val="00586073"/>
    <w:rPr>
      <w:rFonts w:ascii="Times New Roman" w:eastAsia="Times New Roman" w:hAnsi="Times New Roman" w:cs="Times New Roman"/>
      <w:sz w:val="24"/>
      <w:szCs w:val="24"/>
      <w:lang w:eastAsia="ar-SA"/>
    </w:rPr>
  </w:style>
  <w:style w:type="paragraph" w:styleId="BodyText3">
    <w:name w:val="Body Text 3"/>
    <w:basedOn w:val="Normal"/>
    <w:link w:val="BodyText3Char"/>
    <w:rsid w:val="00586073"/>
    <w:pPr>
      <w:spacing w:after="0" w:line="24" w:lineRule="atLeast"/>
      <w:ind w:left="0" w:right="0" w:firstLine="0"/>
      <w:jc w:val="lowKashida"/>
    </w:pPr>
    <w:rPr>
      <w:rFonts w:cs="Traditional Arabic"/>
      <w:color w:val="auto"/>
      <w:szCs w:val="20"/>
    </w:rPr>
  </w:style>
  <w:style w:type="character" w:customStyle="1" w:styleId="BodyText3Char">
    <w:name w:val="Body Text 3 Char"/>
    <w:basedOn w:val="DefaultParagraphFont"/>
    <w:link w:val="BodyText3"/>
    <w:rsid w:val="00586073"/>
    <w:rPr>
      <w:rFonts w:ascii="Times New Roman" w:eastAsia="Times New Roman" w:hAnsi="Times New Roman" w:cs="Traditional Arabic"/>
      <w:sz w:val="24"/>
      <w:szCs w:val="20"/>
    </w:rPr>
  </w:style>
  <w:style w:type="paragraph" w:styleId="BodyTextIndent2">
    <w:name w:val="Body Text Indent 2"/>
    <w:basedOn w:val="Normal"/>
    <w:link w:val="BodyTextIndent2Char"/>
    <w:rsid w:val="00586073"/>
    <w:pPr>
      <w:bidi/>
      <w:spacing w:after="120" w:line="480" w:lineRule="auto"/>
      <w:ind w:left="360" w:right="0" w:firstLine="0"/>
      <w:jc w:val="left"/>
    </w:pPr>
    <w:rPr>
      <w:rFonts w:cs="Traditional Arabic"/>
      <w:color w:val="auto"/>
      <w:sz w:val="20"/>
      <w:szCs w:val="20"/>
    </w:rPr>
  </w:style>
  <w:style w:type="character" w:customStyle="1" w:styleId="BodyTextIndent2Char">
    <w:name w:val="Body Text Indent 2 Char"/>
    <w:basedOn w:val="DefaultParagraphFont"/>
    <w:link w:val="BodyTextIndent2"/>
    <w:rsid w:val="00586073"/>
    <w:rPr>
      <w:rFonts w:ascii="Times New Roman" w:eastAsia="Times New Roman" w:hAnsi="Times New Roman" w:cs="Traditional Arabic"/>
      <w:sz w:val="20"/>
      <w:szCs w:val="20"/>
    </w:rPr>
  </w:style>
  <w:style w:type="paragraph" w:styleId="BodyTextIndent3">
    <w:name w:val="Body Text Indent 3"/>
    <w:basedOn w:val="Normal"/>
    <w:link w:val="BodyTextIndent3Char"/>
    <w:rsid w:val="00586073"/>
    <w:pPr>
      <w:bidi/>
      <w:spacing w:after="120" w:line="240" w:lineRule="auto"/>
      <w:ind w:left="360" w:right="0" w:firstLine="0"/>
      <w:jc w:val="left"/>
    </w:pPr>
    <w:rPr>
      <w:rFonts w:cs="Traditional Arabic"/>
      <w:color w:val="auto"/>
      <w:sz w:val="16"/>
      <w:szCs w:val="16"/>
    </w:rPr>
  </w:style>
  <w:style w:type="character" w:customStyle="1" w:styleId="BodyTextIndent3Char">
    <w:name w:val="Body Text Indent 3 Char"/>
    <w:basedOn w:val="DefaultParagraphFont"/>
    <w:link w:val="BodyTextIndent3"/>
    <w:rsid w:val="00586073"/>
    <w:rPr>
      <w:rFonts w:ascii="Times New Roman" w:eastAsia="Times New Roman" w:hAnsi="Times New Roman" w:cs="Traditional Arabic"/>
      <w:sz w:val="16"/>
      <w:szCs w:val="16"/>
    </w:rPr>
  </w:style>
  <w:style w:type="table" w:styleId="TableSimple1">
    <w:name w:val="Table Simple 1"/>
    <w:basedOn w:val="TableNormal"/>
    <w:rsid w:val="00586073"/>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rsid w:val="00586073"/>
    <w:pPr>
      <w:tabs>
        <w:tab w:val="center" w:pos="4153"/>
        <w:tab w:val="right" w:pos="8306"/>
      </w:tabs>
      <w:bidi/>
      <w:spacing w:after="0" w:line="240" w:lineRule="auto"/>
      <w:ind w:left="0" w:right="0" w:firstLine="0"/>
      <w:jc w:val="left"/>
    </w:pPr>
    <w:rPr>
      <w:color w:val="auto"/>
      <w:szCs w:val="24"/>
    </w:rPr>
  </w:style>
  <w:style w:type="character" w:customStyle="1" w:styleId="HeaderChar">
    <w:name w:val="Header Char"/>
    <w:basedOn w:val="DefaultParagraphFont"/>
    <w:link w:val="Header"/>
    <w:rsid w:val="00586073"/>
    <w:rPr>
      <w:rFonts w:ascii="Times New Roman" w:eastAsia="Times New Roman" w:hAnsi="Times New Roman" w:cs="Times New Roman"/>
      <w:sz w:val="24"/>
      <w:szCs w:val="24"/>
    </w:rPr>
  </w:style>
  <w:style w:type="paragraph" w:styleId="FootnoteText">
    <w:name w:val="footnote text"/>
    <w:basedOn w:val="Normal"/>
    <w:link w:val="FootnoteTextChar"/>
    <w:semiHidden/>
    <w:rsid w:val="00586073"/>
    <w:pPr>
      <w:spacing w:after="0" w:line="240" w:lineRule="auto"/>
      <w:ind w:left="0" w:right="0" w:firstLine="0"/>
      <w:jc w:val="left"/>
    </w:pPr>
    <w:rPr>
      <w:color w:val="auto"/>
      <w:sz w:val="20"/>
      <w:szCs w:val="20"/>
      <w:lang w:val="en-AU"/>
    </w:rPr>
  </w:style>
  <w:style w:type="character" w:customStyle="1" w:styleId="FootnoteTextChar">
    <w:name w:val="Footnote Text Char"/>
    <w:basedOn w:val="DefaultParagraphFont"/>
    <w:link w:val="FootnoteText"/>
    <w:semiHidden/>
    <w:rsid w:val="00586073"/>
    <w:rPr>
      <w:rFonts w:ascii="Times New Roman" w:eastAsia="Times New Roman" w:hAnsi="Times New Roman" w:cs="Times New Roman"/>
      <w:sz w:val="20"/>
      <w:szCs w:val="20"/>
      <w:lang w:val="en-AU"/>
    </w:rPr>
  </w:style>
  <w:style w:type="character" w:customStyle="1" w:styleId="CharChar3">
    <w:name w:val=" Char Char3"/>
    <w:basedOn w:val="DefaultParagraphFont"/>
    <w:semiHidden/>
    <w:rsid w:val="00586073"/>
    <w:rPr>
      <w:rFonts w:ascii="Times New Roman" w:eastAsia="Times New Roman" w:hAnsi="Times New Roman" w:cs="Traditional Arabic"/>
      <w:noProof/>
      <w:sz w:val="28"/>
      <w:szCs w:val="20"/>
    </w:rPr>
  </w:style>
  <w:style w:type="character" w:styleId="Strong">
    <w:name w:val="Strong"/>
    <w:basedOn w:val="DefaultParagraphFont"/>
    <w:qFormat/>
    <w:rsid w:val="001015A4"/>
    <w:rPr>
      <w:b/>
      <w:bCs/>
    </w:rPr>
  </w:style>
  <w:style w:type="paragraph" w:styleId="NoSpacing">
    <w:name w:val="No Spacing"/>
    <w:qFormat/>
    <w:rsid w:val="001015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4474</Words>
  <Characters>25507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c:creator>
  <cp:keywords/>
  <cp:lastModifiedBy>Queen</cp:lastModifiedBy>
  <cp:revision>2</cp:revision>
  <cp:lastPrinted>2018-11-07T19:49:00Z</cp:lastPrinted>
  <dcterms:created xsi:type="dcterms:W3CDTF">2018-11-07T20:04:00Z</dcterms:created>
  <dcterms:modified xsi:type="dcterms:W3CDTF">2018-11-07T20:04:00Z</dcterms:modified>
</cp:coreProperties>
</file>